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惠州学院2022年暑期“三下乡”社会实践志愿服务活动时长申报表</w:t>
      </w:r>
    </w:p>
    <w:p>
      <w:pPr>
        <w:spacing w:before="156" w:beforeLines="50" w:line="360" w:lineRule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0"/>
          <w:szCs w:val="30"/>
        </w:rPr>
        <w:t>负责人: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30"/>
          <w:szCs w:val="30"/>
        </w:rPr>
        <w:t>联系电话: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</w:p>
    <w:tbl>
      <w:tblPr>
        <w:tblStyle w:val="5"/>
        <w:tblW w:w="50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35"/>
        <w:gridCol w:w="607"/>
        <w:gridCol w:w="1018"/>
        <w:gridCol w:w="1323"/>
        <w:gridCol w:w="1898"/>
        <w:gridCol w:w="647"/>
        <w:gridCol w:w="125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8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项目信息</w:t>
            </w:r>
          </w:p>
        </w:tc>
        <w:tc>
          <w:tcPr>
            <w:tcW w:w="89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团队名称</w:t>
            </w:r>
          </w:p>
        </w:tc>
        <w:tc>
          <w:tcPr>
            <w:tcW w:w="3568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3568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850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项目类别</w:t>
            </w:r>
          </w:p>
        </w:tc>
        <w:tc>
          <w:tcPr>
            <w:tcW w:w="3562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850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实践地点</w:t>
            </w:r>
          </w:p>
        </w:tc>
        <w:tc>
          <w:tcPr>
            <w:tcW w:w="3562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914" w:hRule="atLeast"/>
        </w:trPr>
        <w:tc>
          <w:tcPr>
            <w:tcW w:w="538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团队服务时间</w:t>
            </w:r>
          </w:p>
        </w:tc>
        <w:tc>
          <w:tcPr>
            <w:tcW w:w="148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活动次数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4</w:t>
            </w: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总服务时长</w:t>
            </w:r>
          </w:p>
        </w:tc>
        <w:tc>
          <w:tcPr>
            <w:tcW w:w="110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842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4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224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时间段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1063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942" w:type="pct"/>
            <w:gridSpan w:val="2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6月1日</w:t>
            </w:r>
          </w:p>
        </w:tc>
        <w:tc>
          <w:tcPr>
            <w:tcW w:w="2242" w:type="pct"/>
            <w:gridSpan w:val="3"/>
            <w:vAlign w:val="center"/>
          </w:tcPr>
          <w:p>
            <w:pPr>
              <w:wordWrap w:val="0"/>
              <w:spacing w:line="480" w:lineRule="auto"/>
              <w:jc w:val="left"/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  <w:t>例：</w:t>
            </w:r>
          </w:p>
          <w:p>
            <w:pPr>
              <w:wordWrap w:val="0"/>
              <w:spacing w:line="480" w:lineRule="auto"/>
              <w:jc w:val="center"/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8:00-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: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 xml:space="preserve">0 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  <w:t>（音乐课程）</w:t>
            </w:r>
          </w:p>
          <w:p>
            <w:pPr>
              <w:wordWrap w:val="0"/>
              <w:spacing w:line="480" w:lineRule="auto"/>
              <w:jc w:val="center"/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14:00-16:00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  <w:t>（访谈村民）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567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2" w:type="pct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6月5日</w:t>
            </w:r>
          </w:p>
        </w:tc>
        <w:tc>
          <w:tcPr>
            <w:tcW w:w="2242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15:00-17:00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  <w:t>（数学课程）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567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李四</w:t>
            </w:r>
          </w:p>
        </w:tc>
        <w:tc>
          <w:tcPr>
            <w:tcW w:w="942" w:type="pct"/>
            <w:gridSpan w:val="2"/>
          </w:tcPr>
          <w:p>
            <w:pPr>
              <w:wordWrap w:val="0"/>
              <w:spacing w:line="480" w:lineRule="auto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6月6日</w:t>
            </w:r>
          </w:p>
        </w:tc>
        <w:tc>
          <w:tcPr>
            <w:tcW w:w="2242" w:type="pct"/>
            <w:gridSpan w:val="3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8:00-1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 xml:space="preserve">:00 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eastAsia="zh-CN"/>
              </w:rPr>
              <w:t>（党史宣讲）</w:t>
            </w:r>
          </w:p>
        </w:tc>
        <w:tc>
          <w:tcPr>
            <w:tcW w:w="730" w:type="pct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567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2" w:type="pct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567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2" w:type="pct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567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2" w:type="pct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567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2" w:type="pct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567" w:hRule="atLeast"/>
        </w:trPr>
        <w:tc>
          <w:tcPr>
            <w:tcW w:w="538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2" w:type="pct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101" w:hRule="atLeast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项目简介</w:t>
            </w:r>
          </w:p>
        </w:tc>
        <w:tc>
          <w:tcPr>
            <w:tcW w:w="4456" w:type="pct"/>
            <w:gridSpan w:val="7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5</w:t>
            </w:r>
            <w:r>
              <w:rPr>
                <w:rFonts w:ascii="仿宋_GB2312" w:hAnsi="仿宋" w:eastAsia="仿宋_GB2312" w:cs="仿宋"/>
                <w:color w:val="FF0000"/>
                <w:kern w:val="0"/>
                <w:sz w:val="30"/>
                <w:szCs w:val="30"/>
              </w:rPr>
              <w:t>00</w:t>
            </w:r>
            <w:r>
              <w:rPr>
                <w:rFonts w:hint="eastAsia" w:ascii="仿宋_GB2312" w:hAnsi="仿宋" w:eastAsia="仿宋_GB2312" w:cs="仿宋"/>
                <w:color w:val="FF0000"/>
                <w:kern w:val="0"/>
                <w:sz w:val="30"/>
                <w:szCs w:val="30"/>
              </w:rPr>
              <w:t>字以内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填写请按红字例子填写，并在前将红字去掉；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2.</w:t>
      </w:r>
      <w:r>
        <w:rPr>
          <w:rFonts w:hint="eastAsia" w:ascii="仿宋" w:hAnsi="仿宋" w:eastAsia="仿宋"/>
          <w:sz w:val="28"/>
          <w:szCs w:val="28"/>
        </w:rPr>
        <w:t>项目信息需与立项申报时一致，否则不予录入志愿时长；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3.</w:t>
      </w:r>
      <w:r>
        <w:rPr>
          <w:rFonts w:hint="eastAsia" w:ascii="仿宋" w:hAnsi="仿宋" w:eastAsia="仿宋"/>
          <w:sz w:val="28"/>
          <w:szCs w:val="28"/>
        </w:rPr>
        <w:t>活动次数为团队开展活动总数，一个时间段为一次；总服务时长为团队全体人员时长总和；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4.</w:t>
      </w:r>
      <w:r>
        <w:rPr>
          <w:rFonts w:hint="eastAsia" w:ascii="仿宋" w:hAnsi="仿宋" w:eastAsia="仿宋"/>
          <w:sz w:val="28"/>
          <w:szCs w:val="28"/>
        </w:rPr>
        <w:t>团队服务时长栏，可根据实际需要增加行数。</w:t>
      </w:r>
    </w:p>
    <w:sectPr>
      <w:pgSz w:w="11907" w:h="16840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4M2Q0OTNkZDlkNmJjNjkwMmQxOWZmNDk4ODBmNTAifQ=="/>
  </w:docVars>
  <w:rsids>
    <w:rsidRoot w:val="00ED2431"/>
    <w:rsid w:val="00143722"/>
    <w:rsid w:val="00166E89"/>
    <w:rsid w:val="00296406"/>
    <w:rsid w:val="00574D7F"/>
    <w:rsid w:val="006E096B"/>
    <w:rsid w:val="007D222A"/>
    <w:rsid w:val="00957B79"/>
    <w:rsid w:val="00C3031B"/>
    <w:rsid w:val="00CF4C8C"/>
    <w:rsid w:val="00ED2431"/>
    <w:rsid w:val="00FC1A72"/>
    <w:rsid w:val="4CD65D31"/>
    <w:rsid w:val="51145BE4"/>
    <w:rsid w:val="667C4500"/>
    <w:rsid w:val="6CD5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307</Characters>
  <Lines>3</Lines>
  <Paragraphs>1</Paragraphs>
  <TotalTime>25</TotalTime>
  <ScaleCrop>false</ScaleCrop>
  <LinksUpToDate>false</LinksUpToDate>
  <CharactersWithSpaces>362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2022-06-13T05:43:00Z</dcterms:created>
  <dc:creator>朱 梓轩</dc:creator>
  <cp:lastModifiedBy>123</cp:lastModifiedBy>
  <dcterms:modified xsi:type="dcterms:W3CDTF">2022-06-15T01:35:32Z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D2B1CD8FAA414013A8EFEB70EA04CD35</vt:lpwstr>
  </property>
</Properties>
</file>