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FAE" w:rsidRDefault="00000000">
      <w:pPr>
        <w:spacing w:line="560" w:lineRule="exact"/>
        <w:ind w:firstLineChars="176" w:firstLine="563"/>
        <w:jc w:val="left"/>
        <w:outlineLvl w:val="0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附件2</w:t>
      </w:r>
    </w:p>
    <w:p w:rsidR="008C2FAE" w:rsidRDefault="00000000">
      <w:pPr>
        <w:spacing w:line="660" w:lineRule="exact"/>
        <w:ind w:firstLineChars="176" w:firstLine="845"/>
        <w:jc w:val="center"/>
        <w:outlineLvl w:val="0"/>
        <w:rPr>
          <w:rFonts w:ascii="方正小标宋_GBK" w:eastAsia="方正小标宋_GBK" w:hAnsi="方正小标宋_GBK" w:cs="方正小标宋_GBK"/>
          <w:color w:val="333333"/>
          <w:spacing w:val="2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pacing w:val="20"/>
          <w:sz w:val="44"/>
          <w:szCs w:val="44"/>
          <w:shd w:val="clear" w:color="auto" w:fill="FFFFFF"/>
        </w:rPr>
        <w:t>2022-2023学年“优秀学生会指导老师”“惠州学院（十佳）优秀学生会骨干”评选结果名单</w:t>
      </w:r>
    </w:p>
    <w:p w:rsidR="008C2FAE" w:rsidRDefault="008C2FAE">
      <w:pPr>
        <w:spacing w:line="560" w:lineRule="exact"/>
        <w:jc w:val="center"/>
        <w:outlineLvl w:val="0"/>
        <w:rPr>
          <w:rStyle w:val="NormalCharacter"/>
          <w:rFonts w:ascii="黑体" w:eastAsia="黑体" w:hAnsi="黑体"/>
          <w:sz w:val="32"/>
          <w:szCs w:val="32"/>
        </w:rPr>
      </w:pPr>
    </w:p>
    <w:p w:rsidR="008C2FAE" w:rsidRDefault="00000000">
      <w:pPr>
        <w:spacing w:line="560" w:lineRule="exact"/>
        <w:ind w:firstLineChars="176" w:firstLine="563"/>
        <w:outlineLvl w:val="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一、先进个人</w:t>
      </w:r>
    </w:p>
    <w:p w:rsidR="008C2FAE" w:rsidRDefault="00000000">
      <w:pPr>
        <w:spacing w:line="560" w:lineRule="exact"/>
        <w:ind w:left="420"/>
        <w:outlineLvl w:val="1"/>
        <w:rPr>
          <w:rStyle w:val="NormalCharacter"/>
          <w:rFonts w:ascii="楷体" w:eastAsia="楷体" w:hAnsi="楷体"/>
          <w:sz w:val="32"/>
          <w:szCs w:val="32"/>
        </w:rPr>
      </w:pPr>
      <w:r>
        <w:rPr>
          <w:rStyle w:val="NormalCharacter"/>
          <w:rFonts w:ascii="楷体" w:eastAsia="楷体" w:hAnsi="楷体" w:hint="eastAsia"/>
          <w:sz w:val="32"/>
          <w:szCs w:val="32"/>
        </w:rPr>
        <w:t>（一）优秀学生会指导老师</w:t>
      </w:r>
      <w:r>
        <w:rPr>
          <w:rStyle w:val="NormalCharacter"/>
          <w:rFonts w:ascii="楷体" w:eastAsia="楷体" w:hAnsi="楷体"/>
          <w:sz w:val="32"/>
          <w:szCs w:val="32"/>
        </w:rPr>
        <w:t xml:space="preserve"> </w:t>
      </w:r>
      <w:r>
        <w:rPr>
          <w:rStyle w:val="NormalCharacter"/>
          <w:rFonts w:ascii="楷体" w:eastAsia="楷体" w:hAnsi="楷体" w:hint="eastAsia"/>
          <w:sz w:val="32"/>
          <w:szCs w:val="32"/>
        </w:rPr>
        <w:t>（共4名）</w:t>
      </w:r>
    </w:p>
    <w:p w:rsidR="008C2FAE" w:rsidRDefault="00000000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化学与材料工程</w:t>
      </w: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学院 李运娥</w:t>
      </w:r>
    </w:p>
    <w:p w:rsidR="008C2FAE" w:rsidRDefault="00000000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数学与统计</w:t>
      </w: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 xml:space="preserve">学院 </w:t>
      </w:r>
      <w:r>
        <w:rPr>
          <w:rStyle w:val="NormalCharacter"/>
          <w:rFonts w:ascii="仿宋" w:eastAsia="仿宋" w:hAnsi="仿宋" w:hint="eastAsia"/>
          <w:sz w:val="32"/>
          <w:szCs w:val="32"/>
        </w:rPr>
        <w:t>林培琪</w:t>
      </w:r>
    </w:p>
    <w:p w:rsidR="008C2FAE" w:rsidRDefault="00000000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经济管理</w:t>
      </w: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学院 梁华玉</w:t>
      </w:r>
    </w:p>
    <w:p w:rsidR="008C2FAE" w:rsidRDefault="00000000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地理与旅游</w:t>
      </w: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学院 黄文苑</w:t>
      </w:r>
    </w:p>
    <w:p w:rsidR="008C2FAE" w:rsidRDefault="008C2FAE">
      <w:pPr>
        <w:spacing w:line="560" w:lineRule="exact"/>
        <w:ind w:left="420"/>
        <w:outlineLvl w:val="1"/>
        <w:rPr>
          <w:rStyle w:val="NormalCharacter"/>
          <w:rFonts w:ascii="仿宋" w:eastAsia="仿宋" w:hAnsi="仿宋" w:cs="Times New Roman"/>
          <w:sz w:val="32"/>
          <w:szCs w:val="32"/>
        </w:rPr>
      </w:pPr>
    </w:p>
    <w:p w:rsidR="008C2FAE" w:rsidRDefault="00000000">
      <w:pPr>
        <w:numPr>
          <w:ilvl w:val="0"/>
          <w:numId w:val="1"/>
        </w:numPr>
        <w:spacing w:line="560" w:lineRule="exact"/>
        <w:ind w:left="420"/>
        <w:outlineLvl w:val="1"/>
        <w:rPr>
          <w:rStyle w:val="NormalCharacter"/>
          <w:rFonts w:ascii="楷体" w:eastAsia="楷体" w:hAnsi="楷体"/>
          <w:sz w:val="32"/>
          <w:szCs w:val="32"/>
        </w:rPr>
      </w:pPr>
      <w:r>
        <w:rPr>
          <w:rStyle w:val="NormalCharacter"/>
          <w:rFonts w:ascii="楷体" w:eastAsia="楷体" w:hAnsi="楷体" w:hint="eastAsia"/>
          <w:sz w:val="32"/>
          <w:szCs w:val="32"/>
        </w:rPr>
        <w:t>十佳学生会骨干</w:t>
      </w:r>
      <w:r>
        <w:rPr>
          <w:rStyle w:val="NormalCharacter"/>
          <w:rFonts w:ascii="楷体" w:eastAsia="楷体" w:hAnsi="楷体"/>
          <w:sz w:val="32"/>
          <w:szCs w:val="32"/>
        </w:rPr>
        <w:t xml:space="preserve"> </w:t>
      </w:r>
      <w:r>
        <w:rPr>
          <w:rStyle w:val="NormalCharacter"/>
          <w:rFonts w:ascii="楷体" w:eastAsia="楷体" w:hAnsi="楷体" w:hint="eastAsia"/>
          <w:sz w:val="32"/>
          <w:szCs w:val="32"/>
        </w:rPr>
        <w:t>（共</w:t>
      </w:r>
      <w:r>
        <w:rPr>
          <w:rStyle w:val="NormalCharacter"/>
          <w:rFonts w:ascii="楷体" w:eastAsia="楷体" w:hAnsi="楷体"/>
          <w:sz w:val="32"/>
          <w:szCs w:val="32"/>
        </w:rPr>
        <w:t>10</w:t>
      </w:r>
      <w:r>
        <w:rPr>
          <w:rStyle w:val="NormalCharacter"/>
          <w:rFonts w:ascii="楷体" w:eastAsia="楷体" w:hAnsi="楷体" w:hint="eastAsia"/>
          <w:sz w:val="32"/>
          <w:szCs w:val="32"/>
        </w:rPr>
        <w:t>名）</w:t>
      </w:r>
    </w:p>
    <w:p w:rsidR="008C2FAE" w:rsidRDefault="00000000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余锐然  蔡  轩  林海钦  葛爱迪  廖健桦</w:t>
      </w:r>
    </w:p>
    <w:p w:rsidR="008C2FAE" w:rsidRDefault="00000000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郑旭伟  陈梓涵  黄晓勇  方梦娴  </w:t>
      </w:r>
      <w:r>
        <w:rPr>
          <w:rStyle w:val="NormalCharacter"/>
          <w:rFonts w:ascii="仿宋" w:eastAsia="仿宋" w:hAnsi="仿宋"/>
          <w:sz w:val="32"/>
          <w:szCs w:val="32"/>
        </w:rPr>
        <w:t>房  轲</w:t>
      </w:r>
    </w:p>
    <w:p w:rsidR="008C2FAE" w:rsidRDefault="00000000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（排名顺序不分先后）</w:t>
      </w:r>
    </w:p>
    <w:p w:rsidR="008C2FAE" w:rsidRDefault="008C2FAE">
      <w:pPr>
        <w:spacing w:line="560" w:lineRule="exact"/>
        <w:ind w:firstLineChars="200" w:firstLine="640"/>
        <w:outlineLvl w:val="1"/>
        <w:rPr>
          <w:rStyle w:val="NormalCharacter"/>
          <w:rFonts w:ascii="仿宋" w:eastAsia="仿宋" w:hAnsi="仿宋"/>
          <w:sz w:val="32"/>
          <w:szCs w:val="32"/>
        </w:rPr>
      </w:pPr>
    </w:p>
    <w:p w:rsidR="008C2FAE" w:rsidRDefault="00000000">
      <w:pPr>
        <w:spacing w:line="560" w:lineRule="exact"/>
        <w:ind w:left="420"/>
        <w:outlineLvl w:val="1"/>
        <w:rPr>
          <w:rStyle w:val="NormalCharacter"/>
          <w:rFonts w:ascii="楷体" w:eastAsia="楷体" w:hAnsi="楷体"/>
          <w:sz w:val="32"/>
          <w:szCs w:val="32"/>
        </w:rPr>
      </w:pPr>
      <w:r>
        <w:rPr>
          <w:rStyle w:val="NormalCharacter"/>
          <w:rFonts w:ascii="楷体" w:eastAsia="楷体" w:hAnsi="楷体" w:hint="eastAsia"/>
          <w:sz w:val="32"/>
          <w:szCs w:val="32"/>
        </w:rPr>
        <w:t>（三）优秀学生会骨干（共64名</w:t>
      </w:r>
      <w:r>
        <w:rPr>
          <w:rStyle w:val="NormalCharacter"/>
          <w:rFonts w:ascii="楷体" w:eastAsia="楷体" w:hAnsi="楷体"/>
          <w:sz w:val="32"/>
          <w:szCs w:val="32"/>
        </w:rPr>
        <w:t>)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）校学生会（共5名）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苏  柔、杨洁严、林佳伟、梁晓彬、王  琴</w:t>
      </w:r>
    </w:p>
    <w:p w:rsidR="008C2FAE" w:rsidRDefault="00000000">
      <w:pPr>
        <w:numPr>
          <w:ilvl w:val="0"/>
          <w:numId w:val="2"/>
        </w:num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 xml:space="preserve">电子信息与电气工程学院 </w:t>
      </w:r>
      <w:r>
        <w:rPr>
          <w:rStyle w:val="NormalCharacter"/>
          <w:rFonts w:ascii="仿宋" w:eastAsia="仿宋" w:hAnsi="仿宋"/>
          <w:sz w:val="32"/>
          <w:szCs w:val="32"/>
        </w:rPr>
        <w:t>(</w:t>
      </w:r>
      <w:r>
        <w:rPr>
          <w:rStyle w:val="NormalCharacter"/>
          <w:rFonts w:ascii="仿宋" w:eastAsia="仿宋" w:hAnsi="仿宋" w:hint="eastAsia"/>
          <w:sz w:val="32"/>
          <w:szCs w:val="32"/>
        </w:rPr>
        <w:t>共3名</w:t>
      </w:r>
      <w:r>
        <w:rPr>
          <w:rStyle w:val="NormalCharacter"/>
          <w:rFonts w:ascii="仿宋" w:eastAsia="仿宋" w:hAnsi="仿宋"/>
          <w:sz w:val="32"/>
          <w:szCs w:val="32"/>
        </w:rPr>
        <w:t>)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梁秋冰、潘建彬、许锐铭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3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）地理与旅游学院</w:t>
      </w:r>
      <w:r>
        <w:rPr>
          <w:rStyle w:val="NormalCharacter"/>
          <w:rFonts w:ascii="仿宋" w:eastAsia="仿宋" w:hAnsi="仿宋"/>
          <w:sz w:val="32"/>
          <w:szCs w:val="32"/>
        </w:rPr>
        <w:t xml:space="preserve"> (</w:t>
      </w:r>
      <w:r>
        <w:rPr>
          <w:rStyle w:val="NormalCharacter"/>
          <w:rFonts w:ascii="仿宋" w:eastAsia="仿宋" w:hAnsi="仿宋" w:hint="eastAsia"/>
          <w:sz w:val="32"/>
          <w:szCs w:val="32"/>
        </w:rPr>
        <w:t>共4名</w:t>
      </w:r>
      <w:r>
        <w:rPr>
          <w:rStyle w:val="NormalCharacter"/>
          <w:rFonts w:ascii="仿宋" w:eastAsia="仿宋" w:hAnsi="仿宋"/>
          <w:sz w:val="32"/>
          <w:szCs w:val="32"/>
        </w:rPr>
        <w:t>)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庄晓华、李灵清、何颂欣、陈盈盈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4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）化学与材料工程学院（共3名）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  <w:highlight w:val="yellow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林</w:t>
      </w: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青茹、陈希荃、</w:t>
      </w:r>
      <w:r>
        <w:rPr>
          <w:rStyle w:val="NormalCharacter"/>
          <w:rFonts w:ascii="仿宋" w:eastAsia="仿宋" w:hAnsi="仿宋" w:hint="eastAsia"/>
          <w:sz w:val="32"/>
          <w:szCs w:val="32"/>
        </w:rPr>
        <w:t>薛仕弘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5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）建筑与土木工程学院（共4名）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  <w:highlight w:val="yellow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李桂熔、</w:t>
      </w: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杨婉莹、张  宇、张美婷</w:t>
      </w:r>
    </w:p>
    <w:p w:rsidR="008C2FAE" w:rsidRDefault="00000000">
      <w:pPr>
        <w:numPr>
          <w:ilvl w:val="0"/>
          <w:numId w:val="3"/>
        </w:num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教育科学学院（共3名）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黄紫缘、杨  舒、余佳珣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7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）经济管理学院（共4名）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陈雨欣、黄欣蓉、李妙燕、林佳滢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8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）马克思主义学院（共3名）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曾沁韵、方晓楠、李诗琳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9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）美术与设计学院（共4名）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甘敏琦、张萱琦、邹佳熙、陈漫容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10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）生命科学学院（共4名）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陈婷婷、李银丽、廖文婷、林裕翔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11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）数学与统计学院（共3名）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陈燕玲、黄鸿羽、叶俊杰</w:t>
      </w:r>
    </w:p>
    <w:p w:rsidR="008C2FAE" w:rsidRDefault="00000000">
      <w:pPr>
        <w:numPr>
          <w:ilvl w:val="0"/>
          <w:numId w:val="4"/>
        </w:num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体育学院（共3名）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黄姗姗、龚瑞玲、黄泽华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13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）外国语学院（共4名）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陈舒琪、林婉茹、周冰纯、洪嘉琪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14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）文学与传媒学院（共3名）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巢佩琳、魏苑榕、许毓玲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（</w:t>
      </w:r>
      <w:r>
        <w:rPr>
          <w:rStyle w:val="NormalCharacter"/>
          <w:rFonts w:ascii="仿宋" w:eastAsia="仿宋" w:hAnsi="仿宋"/>
          <w:sz w:val="32"/>
          <w:szCs w:val="32"/>
        </w:rPr>
        <w:t>15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）旭日广东服装学院（共4名）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叶英姿、李幸妮、刘锦娴、汪悦红</w:t>
      </w:r>
    </w:p>
    <w:p w:rsidR="008C2FAE" w:rsidRDefault="00000000">
      <w:pPr>
        <w:numPr>
          <w:ilvl w:val="0"/>
          <w:numId w:val="5"/>
        </w:num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政法学院（共3名）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郭润苗、谢嘉娜、郑东娜</w:t>
      </w:r>
    </w:p>
    <w:p w:rsidR="008C2FAE" w:rsidRDefault="00000000">
      <w:pPr>
        <w:numPr>
          <w:ilvl w:val="0"/>
          <w:numId w:val="5"/>
        </w:num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计算机科学与工程学院（共3名）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傅裕超、李晓明、钟丹仪</w:t>
      </w:r>
    </w:p>
    <w:p w:rsidR="008C2FAE" w:rsidRDefault="00000000">
      <w:pPr>
        <w:numPr>
          <w:ilvl w:val="0"/>
          <w:numId w:val="5"/>
        </w:num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音乐学院（共4名）</w:t>
      </w:r>
    </w:p>
    <w:p w:rsidR="008C2FAE" w:rsidRDefault="00000000">
      <w:pPr>
        <w:spacing w:line="560" w:lineRule="exact"/>
        <w:ind w:firstLineChars="200" w:firstLine="640"/>
        <w:outlineLvl w:val="2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李凯欣、李婉婷</w:t>
      </w: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、吴家劲、黄  欣</w:t>
      </w:r>
    </w:p>
    <w:p w:rsidR="008C2FAE" w:rsidRDefault="008C2FAE"/>
    <w:sectPr w:rsidR="008C2FAE">
      <w:footerReference w:type="even" r:id="rId8"/>
      <w:footerReference w:type="default" r:id="rId9"/>
      <w:pgSz w:w="11906" w:h="16838"/>
      <w:pgMar w:top="1440" w:right="1800" w:bottom="1440" w:left="1800" w:header="850" w:footer="850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F0A" w:rsidRDefault="00BB3F0A">
      <w:r>
        <w:separator/>
      </w:r>
    </w:p>
  </w:endnote>
  <w:endnote w:type="continuationSeparator" w:id="0">
    <w:p w:rsidR="00BB3F0A" w:rsidRDefault="00BB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FAE" w:rsidRDefault="00000000">
    <w:pPr>
      <w:pStyle w:val="a3"/>
      <w:jc w:val="center"/>
    </w:pP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:rsidR="008C2FAE" w:rsidRDefault="008C2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FAE" w:rsidRDefault="00000000">
    <w:pPr>
      <w:pStyle w:val="a3"/>
      <w:jc w:val="center"/>
    </w:pP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:rsidR="008C2FAE" w:rsidRDefault="008C2FA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F0A" w:rsidRDefault="00BB3F0A">
      <w:r>
        <w:separator/>
      </w:r>
    </w:p>
  </w:footnote>
  <w:footnote w:type="continuationSeparator" w:id="0">
    <w:p w:rsidR="00BB3F0A" w:rsidRDefault="00BB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CE4AA"/>
    <w:multiLevelType w:val="singleLevel"/>
    <w:tmpl w:val="B5ECE4AA"/>
    <w:lvl w:ilvl="0">
      <w:start w:val="16"/>
      <w:numFmt w:val="decimal"/>
      <w:suff w:val="nothing"/>
      <w:lvlText w:val="（%1）"/>
      <w:lvlJc w:val="left"/>
    </w:lvl>
  </w:abstractNum>
  <w:abstractNum w:abstractNumId="1" w15:restartNumberingAfterBreak="0">
    <w:nsid w:val="E0ACC0C6"/>
    <w:multiLevelType w:val="singleLevel"/>
    <w:tmpl w:val="E0ACC0C6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E7FAD7F6"/>
    <w:multiLevelType w:val="singleLevel"/>
    <w:tmpl w:val="E7FAD7F6"/>
    <w:lvl w:ilvl="0">
      <w:start w:val="6"/>
      <w:numFmt w:val="decimal"/>
      <w:suff w:val="nothing"/>
      <w:lvlText w:val="（%1）"/>
      <w:lvlJc w:val="left"/>
    </w:lvl>
  </w:abstractNum>
  <w:abstractNum w:abstractNumId="3" w15:restartNumberingAfterBreak="0">
    <w:nsid w:val="FEEBED7E"/>
    <w:multiLevelType w:val="singleLevel"/>
    <w:tmpl w:val="FEEBED7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6482B39D"/>
    <w:multiLevelType w:val="singleLevel"/>
    <w:tmpl w:val="6482B39D"/>
    <w:lvl w:ilvl="0">
      <w:start w:val="12"/>
      <w:numFmt w:val="decimal"/>
      <w:lvlText w:val="（%1）"/>
      <w:lvlJc w:val="left"/>
    </w:lvl>
  </w:abstractNum>
  <w:num w:numId="1" w16cid:durableId="865606302">
    <w:abstractNumId w:val="3"/>
  </w:num>
  <w:num w:numId="2" w16cid:durableId="460269117">
    <w:abstractNumId w:val="1"/>
  </w:num>
  <w:num w:numId="3" w16cid:durableId="786045297">
    <w:abstractNumId w:val="2"/>
  </w:num>
  <w:num w:numId="4" w16cid:durableId="124661556">
    <w:abstractNumId w:val="4"/>
  </w:num>
  <w:num w:numId="5" w16cid:durableId="95934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AE"/>
    <w:rsid w:val="008C2FAE"/>
    <w:rsid w:val="009F4176"/>
    <w:rsid w:val="00B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E53171-5971-457C-9681-9F073CBF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 锐荣</dc:creator>
  <cp:lastModifiedBy>Aimer L</cp:lastModifiedBy>
  <cp:revision>1</cp:revision>
  <dcterms:created xsi:type="dcterms:W3CDTF">2023-06-12T10:30:00Z</dcterms:created>
  <dcterms:modified xsi:type="dcterms:W3CDTF">2023-06-12T10:30:00Z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AEF755855ABA4BD9AFB1E9901B26AFF4_13</vt:lpwstr>
  </property>
</Properties>
</file>