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60981" w14:textId="77777777" w:rsidR="00F85F8A" w:rsidRDefault="00F85F8A" w:rsidP="00F85F8A">
      <w:pPr>
        <w:pStyle w:val="a7"/>
        <w:widowControl/>
        <w:spacing w:before="0" w:beforeAutospacing="0" w:after="0" w:afterAutospacing="0" w:line="276" w:lineRule="auto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>附件：</w:t>
      </w:r>
    </w:p>
    <w:p w14:paraId="59775641" w14:textId="77777777" w:rsidR="00F85F8A" w:rsidRDefault="00F85F8A" w:rsidP="00F85F8A">
      <w:pPr>
        <w:pStyle w:val="a7"/>
        <w:widowControl/>
        <w:spacing w:before="0" w:beforeAutospacing="0" w:after="0" w:afterAutospacing="0" w:line="600" w:lineRule="exact"/>
        <w:jc w:val="center"/>
        <w:rPr>
          <w:rFonts w:ascii="方正小标宋_GBK" w:eastAsia="方正小标宋_GBK" w:hAnsi="Times New Roman" w:hint="eastAsia"/>
          <w:spacing w:val="20"/>
          <w:kern w:val="2"/>
          <w:sz w:val="36"/>
          <w:szCs w:val="36"/>
        </w:rPr>
      </w:pPr>
      <w:r>
        <w:rPr>
          <w:rFonts w:ascii="方正小标宋_GBK" w:eastAsia="方正小标宋_GBK" w:hAnsi="仿宋" w:hint="eastAsia"/>
          <w:spacing w:val="20"/>
          <w:kern w:val="2"/>
          <w:sz w:val="36"/>
          <w:szCs w:val="36"/>
        </w:rPr>
        <w:t>各二级学院“校园志愿服务岗”轮值时间安排</w:t>
      </w:r>
    </w:p>
    <w:p w14:paraId="5234E4E3" w14:textId="77777777" w:rsidR="00F85F8A" w:rsidRDefault="00F85F8A" w:rsidP="00F85F8A">
      <w:pPr>
        <w:pStyle w:val="a7"/>
        <w:widowControl/>
        <w:spacing w:before="0" w:beforeAutospacing="0" w:afterLines="50" w:after="156" w:afterAutospacing="0" w:line="520" w:lineRule="exact"/>
        <w:ind w:firstLineChars="200" w:firstLine="560"/>
        <w:jc w:val="both"/>
        <w:rPr>
          <w:rFonts w:ascii="仿宋" w:eastAsia="仿宋" w:hAnsi="仿宋" w:cs="仿宋" w:hint="eastAsia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我校将于本学期第十周开始，以各二级学院轮值的方式于每周六、周日举行校园志愿服务岗活动。请各二级学院将按照以下时间表统筹推进工作：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380"/>
        <w:gridCol w:w="2288"/>
        <w:gridCol w:w="737"/>
        <w:gridCol w:w="1276"/>
        <w:gridCol w:w="2289"/>
      </w:tblGrid>
      <w:tr w:rsidR="00F85F8A" w14:paraId="1AC1A215" w14:textId="77777777" w:rsidTr="00F85F8A">
        <w:trPr>
          <w:trHeight w:val="47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BA2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9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9"/>
                <w:kern w:val="0"/>
                <w:sz w:val="24"/>
              </w:rPr>
              <w:t>周数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FE6E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9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9"/>
                <w:kern w:val="0"/>
                <w:sz w:val="24"/>
              </w:rPr>
              <w:t>日期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90A3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9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9"/>
                <w:kern w:val="0"/>
                <w:sz w:val="24"/>
              </w:rPr>
              <w:t>二级学院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8C6B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9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9"/>
                <w:kern w:val="0"/>
                <w:sz w:val="24"/>
              </w:rPr>
              <w:t>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9820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9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9"/>
                <w:kern w:val="0"/>
                <w:sz w:val="24"/>
              </w:rPr>
              <w:t>日期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C065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9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9"/>
                <w:kern w:val="0"/>
                <w:sz w:val="24"/>
              </w:rPr>
              <w:t>二级学院</w:t>
            </w:r>
          </w:p>
        </w:tc>
      </w:tr>
      <w:tr w:rsidR="00F85F8A" w14:paraId="09A42C87" w14:textId="77777777" w:rsidTr="00F85F8A">
        <w:trPr>
          <w:trHeight w:val="45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CCB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06A4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11月21日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79D9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青年志愿者联合会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637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4405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12月20日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4198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电子信息与电气工程学院</w:t>
            </w:r>
          </w:p>
        </w:tc>
      </w:tr>
      <w:tr w:rsidR="00F85F8A" w14:paraId="2FA8FD34" w14:textId="77777777" w:rsidTr="00F85F8A">
        <w:trPr>
          <w:trHeight w:val="44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F561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F3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11月22日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DA86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数学与统计学院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058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8E8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12月26日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5DA9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化学与材料工程学院</w:t>
            </w:r>
          </w:p>
        </w:tc>
      </w:tr>
      <w:tr w:rsidR="00F85F8A" w14:paraId="64B5056B" w14:textId="77777777" w:rsidTr="00F85F8A">
        <w:trPr>
          <w:trHeight w:val="47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8172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A5D0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11月28日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0DA2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建筑与土木工程学院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C29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D4CD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12月27日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BFA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经济管理学院</w:t>
            </w:r>
          </w:p>
        </w:tc>
      </w:tr>
      <w:tr w:rsidR="00F85F8A" w14:paraId="2306FA10" w14:textId="77777777" w:rsidTr="00F85F8A">
        <w:trPr>
          <w:trHeight w:val="47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D535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04FB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11月29日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E9E6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文学与传媒学院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F8CB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E3A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2021年1月2日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CFAC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生命科学学院</w:t>
            </w:r>
          </w:p>
        </w:tc>
      </w:tr>
      <w:tr w:rsidR="00F85F8A" w14:paraId="5FDE5975" w14:textId="77777777" w:rsidTr="00F85F8A">
        <w:trPr>
          <w:trHeight w:val="45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05F6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9983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12月5日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2D0E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体育学院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C3B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AB7A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2021年1月3日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2B35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外国语学院</w:t>
            </w:r>
          </w:p>
        </w:tc>
      </w:tr>
      <w:tr w:rsidR="00F85F8A" w14:paraId="2CF52BD1" w14:textId="77777777" w:rsidTr="00F85F8A">
        <w:trPr>
          <w:trHeight w:val="47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C919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BDFD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12月6日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8122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音乐学院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B03F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31E2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2020年月1月9日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9281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考试周，不作安排</w:t>
            </w:r>
          </w:p>
        </w:tc>
      </w:tr>
      <w:tr w:rsidR="00F85F8A" w14:paraId="76053165" w14:textId="77777777" w:rsidTr="00F85F8A">
        <w:trPr>
          <w:trHeight w:val="47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B94E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D101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12月12日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143E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美术与设计学院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522F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AFBD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2020年1月10日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B743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考试周，不作安排</w:t>
            </w:r>
          </w:p>
        </w:tc>
      </w:tr>
      <w:tr w:rsidR="00F85F8A" w14:paraId="5540F8A9" w14:textId="77777777" w:rsidTr="00F85F8A">
        <w:trPr>
          <w:trHeight w:val="45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E867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8E69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12月13日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2791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马克思主义学院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9BD9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BA30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7B8E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</w:p>
        </w:tc>
      </w:tr>
      <w:tr w:rsidR="00F85F8A" w14:paraId="77F4A50D" w14:textId="77777777" w:rsidTr="00F85F8A">
        <w:trPr>
          <w:trHeight w:val="49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51D3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CABF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12月19日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B29D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9"/>
                <w:kern w:val="0"/>
                <w:sz w:val="24"/>
              </w:rPr>
              <w:t>地理与旅游学院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17D7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4EAD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05D5" w14:textId="77777777" w:rsidR="00F85F8A" w:rsidRDefault="00F85F8A">
            <w:pPr>
              <w:widowControl/>
              <w:jc w:val="center"/>
              <w:rPr>
                <w:rFonts w:ascii="仿宋" w:eastAsia="仿宋" w:hAnsi="仿宋" w:cs="仿宋" w:hint="eastAsia"/>
                <w:w w:val="89"/>
                <w:kern w:val="0"/>
                <w:sz w:val="24"/>
              </w:rPr>
            </w:pPr>
          </w:p>
        </w:tc>
      </w:tr>
    </w:tbl>
    <w:p w14:paraId="7F6CDA7B" w14:textId="77777777" w:rsidR="00F85F8A" w:rsidRDefault="00F85F8A" w:rsidP="00F85F8A">
      <w:pPr>
        <w:widowControl/>
        <w:spacing w:line="204" w:lineRule="exact"/>
        <w:jc w:val="left"/>
        <w:rPr>
          <w:rFonts w:ascii="仿宋" w:eastAsia="仿宋" w:hAnsi="仿宋" w:cs="仿宋" w:hint="eastAsia"/>
          <w:kern w:val="0"/>
          <w:sz w:val="24"/>
          <w:szCs w:val="20"/>
        </w:rPr>
      </w:pPr>
    </w:p>
    <w:p w14:paraId="0E069D25" w14:textId="77777777" w:rsidR="00F85F8A" w:rsidRDefault="00F85F8A" w:rsidP="00F85F8A">
      <w:pPr>
        <w:widowControl/>
        <w:spacing w:line="36" w:lineRule="exact"/>
        <w:jc w:val="left"/>
        <w:rPr>
          <w:rFonts w:ascii="仿宋" w:eastAsia="仿宋" w:hAnsi="仿宋" w:cs="仿宋" w:hint="eastAsia"/>
          <w:kern w:val="0"/>
          <w:sz w:val="24"/>
          <w:szCs w:val="20"/>
        </w:rPr>
      </w:pPr>
    </w:p>
    <w:p w14:paraId="2EC73CAE" w14:textId="77777777" w:rsidR="00F85F8A" w:rsidRDefault="00F85F8A" w:rsidP="00F85F8A">
      <w:pPr>
        <w:widowControl/>
        <w:spacing w:line="237" w:lineRule="auto"/>
        <w:ind w:left="240"/>
        <w:jc w:val="left"/>
        <w:rPr>
          <w:rFonts w:ascii="仿宋" w:eastAsia="仿宋" w:hAnsi="仿宋" w:cs="仿宋" w:hint="eastAsia"/>
          <w:b/>
          <w:kern w:val="0"/>
          <w:szCs w:val="20"/>
        </w:rPr>
      </w:pPr>
      <w:r>
        <w:rPr>
          <w:rFonts w:ascii="仿宋" w:eastAsia="仿宋" w:hAnsi="仿宋" w:cs="仿宋" w:hint="eastAsia"/>
          <w:b/>
          <w:kern w:val="0"/>
          <w:szCs w:val="20"/>
        </w:rPr>
        <w:t>（注：本表标注的日期为参考时间，具体时间以校团委青年志愿者联合会提前通知为准）</w:t>
      </w:r>
    </w:p>
    <w:p w14:paraId="2C6FA771" w14:textId="77777777" w:rsidR="00F85F8A" w:rsidRDefault="00F85F8A" w:rsidP="00F85F8A">
      <w:pPr>
        <w:widowControl/>
        <w:spacing w:line="207" w:lineRule="exact"/>
        <w:jc w:val="left"/>
        <w:rPr>
          <w:rFonts w:ascii="仿宋" w:eastAsia="仿宋" w:hAnsi="仿宋" w:cs="仿宋" w:hint="eastAsia"/>
          <w:kern w:val="0"/>
          <w:sz w:val="24"/>
          <w:szCs w:val="20"/>
        </w:rPr>
      </w:pPr>
    </w:p>
    <w:p w14:paraId="527777C9" w14:textId="77777777" w:rsidR="00F85F8A" w:rsidRDefault="00F85F8A" w:rsidP="00F85F8A">
      <w:pPr>
        <w:pStyle w:val="a7"/>
        <w:widowControl/>
        <w:spacing w:before="0" w:beforeAutospacing="0" w:after="0" w:afterAutospacing="0" w:line="520" w:lineRule="exact"/>
        <w:ind w:firstLineChars="200" w:firstLine="600"/>
        <w:jc w:val="both"/>
        <w:rPr>
          <w:rFonts w:ascii="仿宋" w:eastAsia="仿宋" w:hAnsi="仿宋" w:cs="仿宋" w:hint="eastAsia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备注：</w:t>
      </w:r>
    </w:p>
    <w:p w14:paraId="4C3B3CC6" w14:textId="77777777" w:rsidR="00F85F8A" w:rsidRDefault="00F85F8A" w:rsidP="00F85F8A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rPr>
          <w:rFonts w:ascii="仿宋" w:eastAsia="仿宋" w:hAnsi="仿宋" w:cs="仿宋" w:hint="eastAsia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1.第一次校园志愿服务岗活动时间安排在11月21日，由青年志愿者联合会负责。其他二级学院的安排按照以上排列顺序类推。考试周不作安排，未安排到的学院延至下学期轮值安排。所有志愿服务岗所需装备由青年志愿者联合会提供。</w:t>
      </w:r>
    </w:p>
    <w:p w14:paraId="283FB576" w14:textId="6EC0ED6D" w:rsidR="00B242E9" w:rsidRPr="00F85F8A" w:rsidRDefault="00F85F8A" w:rsidP="00F85F8A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2.校团委青年志愿者联合会将会在各二级学院轮值前一周，与相关二级学院做好沟通工作，确保各二级学院严格按照惠州学院校园志愿服务岗活动方案的要求，圆满完成校园志愿服务岗活动的任务。</w:t>
      </w:r>
    </w:p>
    <w:sectPr w:rsidR="00B242E9" w:rsidRPr="00F8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4DBE6" w14:textId="77777777" w:rsidR="004C5329" w:rsidRDefault="004C5329" w:rsidP="00F85F8A">
      <w:r>
        <w:separator/>
      </w:r>
    </w:p>
  </w:endnote>
  <w:endnote w:type="continuationSeparator" w:id="0">
    <w:p w14:paraId="0A42CB68" w14:textId="77777777" w:rsidR="004C5329" w:rsidRDefault="004C5329" w:rsidP="00F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Noto Sans Syriac Wester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A0061" w14:textId="77777777" w:rsidR="004C5329" w:rsidRDefault="004C5329" w:rsidP="00F85F8A">
      <w:r>
        <w:separator/>
      </w:r>
    </w:p>
  </w:footnote>
  <w:footnote w:type="continuationSeparator" w:id="0">
    <w:p w14:paraId="42DAA497" w14:textId="77777777" w:rsidR="004C5329" w:rsidRDefault="004C5329" w:rsidP="00F8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97"/>
    <w:rsid w:val="00202697"/>
    <w:rsid w:val="004C5329"/>
    <w:rsid w:val="00B242E9"/>
    <w:rsid w:val="00F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C8396"/>
  <w15:chartTrackingRefBased/>
  <w15:docId w15:val="{E047940F-7A80-42A8-84A9-7B549B90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F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F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F8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85F8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</dc:creator>
  <cp:keywords/>
  <dc:description/>
  <cp:lastModifiedBy>p h</cp:lastModifiedBy>
  <cp:revision>2</cp:revision>
  <dcterms:created xsi:type="dcterms:W3CDTF">2020-11-11T09:51:00Z</dcterms:created>
  <dcterms:modified xsi:type="dcterms:W3CDTF">2020-11-11T09:52:00Z</dcterms:modified>
</cp:coreProperties>
</file>