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20"/>
        <w:jc w:val="center"/>
        <w:rPr>
          <w:rFonts w:ascii="方正小标宋-GBK" w:eastAsia="方正小标宋-GBK" w:hAnsi="仿宋"/>
          <w:sz w:val="44"/>
          <w:szCs w:val="44"/>
        </w:rPr>
      </w:pPr>
      <w:r>
        <w:rPr>
          <w:rFonts w:ascii="方正小标宋-GBK" w:eastAsia="方正小标宋-GBK" w:hAnsi="仿宋" w:hint="eastAsia"/>
          <w:sz w:val="44"/>
          <w:szCs w:val="44"/>
        </w:rPr>
        <w:t>惠州学院2021年暑期文化科技卫生</w:t>
      </w:r>
    </w:p>
    <w:p>
      <w:pPr>
        <w:pStyle w:val="style0"/>
        <w:spacing w:lineRule="exact" w:line="520"/>
        <w:jc w:val="center"/>
        <w:rPr>
          <w:rFonts w:ascii="方正小标宋-GBK" w:eastAsia="方正小标宋-GBK" w:hAnsi="仿宋"/>
          <w:sz w:val="44"/>
          <w:szCs w:val="44"/>
        </w:rPr>
      </w:pPr>
      <w:r>
        <w:rPr>
          <w:rFonts w:ascii="方正小标宋-GBK" w:eastAsia="方正小标宋-GBK" w:hAnsi="仿宋" w:hint="eastAsia"/>
          <w:sz w:val="44"/>
          <w:szCs w:val="44"/>
        </w:rPr>
        <w:t>“三下乡</w:t>
      </w:r>
      <w:r>
        <w:rPr>
          <w:rFonts w:ascii="方正小标宋-GBK" w:eastAsia="方正小标宋-GBK" w:hAnsi="仿宋" w:hint="eastAsia"/>
          <w:sz w:val="44"/>
          <w:szCs w:val="44"/>
        </w:rPr>
        <w:t>”</w:t>
      </w:r>
      <w:r>
        <w:rPr>
          <w:rFonts w:ascii="方正小标宋-GBK" w:eastAsia="方正小标宋-GBK" w:hAnsi="仿宋" w:hint="eastAsia"/>
          <w:sz w:val="44"/>
          <w:szCs w:val="44"/>
        </w:rPr>
        <w:t>社会实践活动</w:t>
      </w:r>
      <w:r>
        <w:rPr>
          <w:rFonts w:ascii="方正小标宋-GBK" w:eastAsia="方正小标宋-GBK" w:hAnsi="仿宋" w:hint="eastAsia"/>
          <w:sz w:val="44"/>
          <w:szCs w:val="44"/>
        </w:rPr>
        <w:t>全国、全省</w:t>
      </w:r>
    </w:p>
    <w:p>
      <w:pPr>
        <w:pStyle w:val="style0"/>
        <w:spacing w:lineRule="exact" w:line="520"/>
        <w:jc w:val="center"/>
        <w:rPr>
          <w:rFonts w:ascii="方正小标宋-GBK" w:eastAsia="方正小标宋-GBK" w:hAnsi="仿宋"/>
          <w:sz w:val="44"/>
          <w:szCs w:val="44"/>
        </w:rPr>
      </w:pPr>
      <w:r>
        <w:rPr>
          <w:rFonts w:ascii="方正小标宋-GBK" w:eastAsia="方正小标宋-GBK" w:hAnsi="仿宋" w:hint="eastAsia"/>
          <w:sz w:val="44"/>
          <w:szCs w:val="44"/>
        </w:rPr>
        <w:t>优秀集体和个人推荐</w:t>
      </w:r>
      <w:r>
        <w:rPr>
          <w:rFonts w:ascii="方正小标宋-GBK" w:eastAsia="方正小标宋-GBK" w:hAnsi="仿宋" w:hint="eastAsia"/>
          <w:sz w:val="44"/>
          <w:szCs w:val="44"/>
        </w:rPr>
        <w:t>名单</w:t>
      </w:r>
    </w:p>
    <w:p>
      <w:pPr>
        <w:pStyle w:val="style0"/>
        <w:spacing w:lineRule="exact" w:line="5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一、全国优秀集体和个人</w:t>
      </w:r>
    </w:p>
    <w:p>
      <w:pPr>
        <w:pStyle w:val="style0"/>
        <w:spacing w:lineRule="exact" w:line="520"/>
        <w:jc w:val="left"/>
        <w:rPr>
          <w:rFonts w:ascii="方正小标宋-GBK" w:eastAsia="方正小标宋-GBK" w:hAnsi="仿宋"/>
          <w:sz w:val="44"/>
          <w:szCs w:val="44"/>
        </w:rPr>
      </w:pP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078"/>
      </w:tblGrid>
      <w:tr>
        <w:trPr>
          <w:cantSplit/>
          <w:trHeight w:val="680" w:hRule="atLeast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cs="方正仿宋_GBK" w:eastAsia="仿宋" w:hAnsi="仿宋" w:hint="eastAsia"/>
                <w:bCs/>
                <w:color w:val="000000"/>
                <w:sz w:val="32"/>
                <w:szCs w:val="32"/>
              </w:rPr>
              <w:t>全国</w:t>
            </w:r>
            <w:r>
              <w:rPr>
                <w:rFonts w:ascii="仿宋" w:cs="方正仿宋_GBK" w:eastAsia="仿宋" w:hAnsi="仿宋" w:hint="eastAsia"/>
                <w:bCs/>
                <w:color w:val="000000"/>
                <w:sz w:val="32"/>
                <w:szCs w:val="32"/>
              </w:rPr>
              <w:t>优秀单位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共青团惠州学院委员会</w:t>
            </w:r>
          </w:p>
        </w:tc>
      </w:tr>
      <w:tr>
        <w:tblPrEx/>
        <w:trPr>
          <w:cantSplit/>
          <w:trHeight w:val="680" w:hRule="atLeast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全国优秀团队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筑梦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小禾队</w:t>
            </w:r>
          </w:p>
        </w:tc>
      </w:tr>
      <w:tr>
        <w:tblPrEx/>
        <w:trPr>
          <w:cantSplit/>
          <w:trHeight w:val="680" w:hRule="atLeast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全国优秀个人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陈曦</w:t>
            </w:r>
          </w:p>
        </w:tc>
      </w:tr>
      <w:tr>
        <w:tblPrEx/>
        <w:trPr>
          <w:cantSplit/>
          <w:trHeight w:val="680" w:hRule="atLeast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全国社会实践活动优秀品牌项目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农民“蝶变”助振兴——全面乡村振兴视域下惠州市新型职业农民培育状况调查研究</w:t>
            </w:r>
          </w:p>
        </w:tc>
      </w:tr>
    </w:tbl>
    <w:p>
      <w:pPr>
        <w:pStyle w:val="style0"/>
        <w:spacing w:lineRule="exact" w:line="520"/>
        <w:jc w:val="left"/>
        <w:rPr>
          <w:rFonts w:ascii="黑体" w:eastAsia="黑体" w:hAnsi="黑体"/>
          <w:sz w:val="32"/>
          <w:szCs w:val="32"/>
        </w:rPr>
      </w:pPr>
    </w:p>
    <w:p>
      <w:pPr>
        <w:pStyle w:val="style0"/>
        <w:spacing w:lineRule="exact" w:line="5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二、全省优秀集体和个人</w:t>
      </w:r>
    </w:p>
    <w:p>
      <w:pPr>
        <w:pStyle w:val="style0"/>
        <w:spacing w:lineRule="exact" w:line="560"/>
        <w:jc w:val="left"/>
        <w:rPr>
          <w:rFonts w:ascii="黑体" w:eastAsia="黑体" w:hAnsi="黑体" w:hint="eastAsia"/>
          <w:sz w:val="32"/>
          <w:szCs w:val="32"/>
        </w:rPr>
      </w:pPr>
    </w:p>
    <w:tbl>
      <w:tblPr>
        <w:tblW w:w="8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4519"/>
      </w:tblGrid>
      <w:tr>
        <w:trPr>
          <w:cantSplit/>
          <w:trHeight w:val="680" w:hRule="atLeast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cs="方正仿宋_GBK" w:eastAsia="仿宋" w:hAnsi="仿宋" w:hint="eastAsia"/>
                <w:bCs/>
                <w:color w:val="000000"/>
                <w:sz w:val="32"/>
                <w:szCs w:val="32"/>
              </w:rPr>
              <w:t>全省优秀团队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cs="方正仿宋_GBK" w:eastAsia="仿宋" w:hAnsi="仿宋" w:hint="eastAsia"/>
                <w:bCs/>
                <w:color w:val="000000"/>
                <w:sz w:val="32"/>
                <w:szCs w:val="32"/>
              </w:rPr>
              <w:t>推荐顺序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cs="方正仿宋_GBK" w:eastAsia="仿宋" w:hAnsi="仿宋" w:hint="eastAsia"/>
                <w:bCs/>
                <w:color w:val="000000"/>
                <w:sz w:val="32"/>
                <w:szCs w:val="32"/>
              </w:rPr>
              <w:t>团队名称</w:t>
            </w:r>
          </w:p>
        </w:tc>
      </w:tr>
      <w:tr>
        <w:tblPrEx/>
        <w:trPr>
          <w:cantSplit/>
          <w:trHeight w:val="680" w:hRule="atLeast"/>
          <w:jc w:val="center"/>
        </w:trPr>
        <w:tc>
          <w:tcPr>
            <w:tcW w:w="254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cs="方正仿宋_GBK" w:eastAsia="仿宋" w:hAnsi="仿宋" w:hint="eastAsia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筑梦队</w:t>
            </w:r>
          </w:p>
        </w:tc>
      </w:tr>
      <w:tr>
        <w:tblPrEx/>
        <w:trPr>
          <w:cantSplit/>
          <w:trHeight w:val="680" w:hRule="atLeast"/>
          <w:jc w:val="center"/>
        </w:trPr>
        <w:tc>
          <w:tcPr>
            <w:tcW w:w="254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cs="方正仿宋_GBK" w:eastAsia="仿宋" w:hAnsi="仿宋" w:hint="eastAsia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筑梦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小禾队</w:t>
            </w:r>
          </w:p>
        </w:tc>
      </w:tr>
      <w:tr>
        <w:tblPrEx/>
        <w:trPr>
          <w:cantSplit/>
          <w:trHeight w:val="680" w:hRule="atLeast"/>
          <w:jc w:val="center"/>
        </w:trPr>
        <w:tc>
          <w:tcPr>
            <w:tcW w:w="254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仿宋" w:cs="Times New Roman" w:eastAsia="仿宋" w:hAnsi="仿宋"/>
                <w:sz w:val="32"/>
                <w:szCs w:val="32"/>
              </w:rPr>
            </w:pPr>
            <w:r>
              <w:rPr>
                <w:rFonts w:ascii="仿宋" w:cs="Times New Roman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19</w:t>
            </w:r>
            <w:r>
              <w:rPr>
                <w:rFonts w:ascii="仿宋" w:eastAsia="仿宋" w:hAnsi="仿宋"/>
                <w:sz w:val="32"/>
                <w:szCs w:val="32"/>
              </w:rPr>
              <w:t>A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to</w:t>
            </w:r>
            <w:r>
              <w:rPr>
                <w:rFonts w:ascii="仿宋" w:eastAsia="仿宋" w:hAnsi="仿宋"/>
                <w:sz w:val="32"/>
                <w:szCs w:val="32"/>
              </w:rPr>
              <w:t>Z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团队</w:t>
            </w:r>
          </w:p>
        </w:tc>
      </w:tr>
      <w:tr>
        <w:tblPrEx/>
        <w:trPr>
          <w:cantSplit/>
          <w:trHeight w:val="680" w:hRule="atLeast"/>
          <w:jc w:val="center"/>
        </w:trPr>
        <w:tc>
          <w:tcPr>
            <w:tcW w:w="254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cs="方正仿宋_GBK" w:eastAsia="仿宋" w:hAnsi="仿宋" w:hint="eastAsia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探路者</w:t>
            </w:r>
          </w:p>
        </w:tc>
      </w:tr>
      <w:tr>
        <w:tblPrEx/>
        <w:trPr>
          <w:cantSplit/>
          <w:trHeight w:val="680" w:hRule="atLeast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520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cs="方正仿宋_GBK" w:eastAsia="仿宋" w:hAnsi="仿宋" w:hint="eastAsia"/>
                <w:bCs/>
                <w:color w:val="000000"/>
                <w:sz w:val="32"/>
                <w:szCs w:val="32"/>
              </w:rPr>
              <w:t>全省优秀个人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cs="方正仿宋_GBK" w:eastAsia="仿宋" w:hAnsi="仿宋" w:hint="eastAsia"/>
                <w:bCs/>
                <w:color w:val="000000"/>
                <w:sz w:val="32"/>
                <w:szCs w:val="32"/>
              </w:rPr>
              <w:t>推荐顺序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cs="方正仿宋_GBK" w:eastAsia="仿宋" w:hAnsi="仿宋" w:hint="eastAsia"/>
                <w:bCs/>
                <w:color w:val="000000"/>
                <w:sz w:val="32"/>
                <w:szCs w:val="32"/>
              </w:rPr>
              <w:t>指导老师</w:t>
            </w:r>
          </w:p>
        </w:tc>
      </w:tr>
      <w:tr>
        <w:tblPrEx/>
        <w:trPr>
          <w:cantSplit/>
          <w:trHeight w:val="680" w:hRule="atLeast"/>
          <w:jc w:val="center"/>
        </w:trPr>
        <w:tc>
          <w:tcPr>
            <w:tcW w:w="2547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cs="方正仿宋_GBK" w:eastAsia="仿宋" w:hAnsi="仿宋" w:hint="eastAsia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李普亮</w:t>
            </w:r>
          </w:p>
        </w:tc>
      </w:tr>
      <w:tr>
        <w:tblPrEx/>
        <w:trPr>
          <w:cantSplit/>
          <w:trHeight w:val="680" w:hRule="atLeast"/>
          <w:jc w:val="center"/>
        </w:trPr>
        <w:tc>
          <w:tcPr>
            <w:tcW w:w="2547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cs="方正仿宋_GBK" w:eastAsia="仿宋" w:hAnsi="仿宋" w:hint="eastAsia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邓璐</w:t>
            </w:r>
          </w:p>
        </w:tc>
      </w:tr>
      <w:tr>
        <w:tblPrEx/>
        <w:trPr>
          <w:cantSplit/>
          <w:trHeight w:val="680" w:hRule="atLeast"/>
          <w:jc w:val="center"/>
        </w:trPr>
        <w:tc>
          <w:tcPr>
            <w:tcW w:w="2547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cs="方正仿宋_GBK" w:eastAsia="仿宋" w:hAnsi="仿宋" w:hint="eastAsia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郭平兴</w:t>
            </w:r>
          </w:p>
        </w:tc>
      </w:tr>
      <w:tr>
        <w:tblPrEx/>
        <w:trPr>
          <w:cantSplit/>
          <w:trHeight w:val="680" w:hRule="atLeast"/>
          <w:jc w:val="center"/>
        </w:trPr>
        <w:tc>
          <w:tcPr>
            <w:tcW w:w="2547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cs="方正仿宋_GBK" w:eastAsia="仿宋" w:hAnsi="仿宋" w:hint="eastAsia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张小平</w:t>
            </w:r>
          </w:p>
        </w:tc>
      </w:tr>
      <w:tr>
        <w:tblPrEx/>
        <w:trPr>
          <w:cantSplit/>
          <w:trHeight w:val="680" w:hRule="atLeast"/>
          <w:jc w:val="center"/>
        </w:trPr>
        <w:tc>
          <w:tcPr>
            <w:tcW w:w="2547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cs="方正仿宋_GBK" w:eastAsia="仿宋" w:hAnsi="仿宋" w:hint="eastAsia"/>
                <w:bCs/>
                <w:color w:val="000000"/>
                <w:sz w:val="32"/>
                <w:szCs w:val="32"/>
              </w:rPr>
              <w:t>推荐顺序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cs="方正仿宋_GBK" w:eastAsia="仿宋" w:hAnsi="仿宋" w:hint="eastAsia"/>
                <w:bCs/>
                <w:color w:val="000000"/>
                <w:sz w:val="32"/>
                <w:szCs w:val="32"/>
              </w:rPr>
              <w:t>学生</w:t>
            </w:r>
          </w:p>
        </w:tc>
      </w:tr>
      <w:tr>
        <w:tblPrEx/>
        <w:trPr>
          <w:cantSplit/>
          <w:trHeight w:val="680" w:hRule="atLeast"/>
          <w:jc w:val="center"/>
        </w:trPr>
        <w:tc>
          <w:tcPr>
            <w:tcW w:w="2547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cs="方正仿宋_GBK" w:eastAsia="仿宋" w:hAnsi="仿宋" w:hint="eastAsia"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冼钰潇</w:t>
            </w:r>
          </w:p>
        </w:tc>
      </w:tr>
      <w:tr>
        <w:tblPrEx/>
        <w:trPr>
          <w:cantSplit/>
          <w:trHeight w:val="680" w:hRule="atLeast"/>
          <w:jc w:val="center"/>
        </w:trPr>
        <w:tc>
          <w:tcPr>
            <w:tcW w:w="2547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cs="方正仿宋_GBK" w:eastAsia="仿宋" w:hAnsi="仿宋" w:hint="eastAsia"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张思棋</w:t>
            </w:r>
          </w:p>
        </w:tc>
      </w:tr>
      <w:tr>
        <w:tblPrEx/>
        <w:trPr>
          <w:cantSplit/>
          <w:trHeight w:val="680" w:hRule="atLeast"/>
          <w:jc w:val="center"/>
        </w:trPr>
        <w:tc>
          <w:tcPr>
            <w:tcW w:w="2547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style0"/>
              <w:widowControl/>
              <w:jc w:val="left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cs="方正仿宋_GBK" w:eastAsia="仿宋" w:hAnsi="仿宋" w:hint="eastAsia"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马林煜</w:t>
            </w:r>
          </w:p>
        </w:tc>
      </w:tr>
      <w:tr>
        <w:tblPrEx/>
        <w:trPr>
          <w:cantSplit/>
          <w:trHeight w:val="680" w:hRule="atLeast"/>
          <w:jc w:val="center"/>
        </w:trPr>
        <w:tc>
          <w:tcPr>
            <w:tcW w:w="2547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cs="方正仿宋_GBK" w:eastAsia="仿宋" w:hAnsi="仿宋" w:hint="eastAsia"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孙佳鋆</w:t>
            </w:r>
          </w:p>
        </w:tc>
      </w:tr>
      <w:tr>
        <w:tblPrEx/>
        <w:trPr>
          <w:cantSplit/>
          <w:trHeight w:val="680" w:hRule="atLeast"/>
          <w:jc w:val="center"/>
        </w:trPr>
        <w:tc>
          <w:tcPr>
            <w:tcW w:w="2547" w:type="dxa"/>
            <w:vMerge w:val="continue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cs="方正仿宋_GBK" w:eastAsia="仿宋" w:hAnsi="仿宋" w:hint="eastAsia"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刘江</w:t>
            </w:r>
          </w:p>
        </w:tc>
      </w:tr>
      <w:tr>
        <w:tblPrEx/>
        <w:trPr>
          <w:cantSplit/>
          <w:trHeight w:val="680" w:hRule="atLeast"/>
          <w:jc w:val="center"/>
        </w:trPr>
        <w:tc>
          <w:tcPr>
            <w:tcW w:w="2547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cs="方正仿宋_GBK" w:eastAsia="仿宋" w:hAnsi="仿宋" w:hint="eastAsia"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20"/>
              <w:jc w:val="center"/>
              <w:rPr>
                <w:rFonts w:ascii="仿宋" w:cs="方正仿宋_GBK" w:eastAsia="仿宋" w:hAnsi="仿宋"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黄雨欣</w:t>
            </w:r>
          </w:p>
        </w:tc>
      </w:tr>
    </w:tbl>
    <w:p>
      <w:pPr>
        <w:pStyle w:val="style0"/>
        <w:rPr>
          <w:rFonts w:ascii="仿宋" w:eastAsia="仿宋" w:hAnsi="仿宋"/>
          <w:sz w:val="32"/>
          <w:szCs w:val="32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237</Words>
  <Pages>2</Pages>
  <Characters>247</Characters>
  <Application>WPS Office</Application>
  <DocSecurity>0</DocSecurity>
  <Paragraphs>89</Paragraphs>
  <ScaleCrop>false</ScaleCrop>
  <LinksUpToDate>false</LinksUpToDate>
  <CharactersWithSpaces>247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2021-11-09T16:15:00Z</dcterms:created>
  <dc:creator>陈 燕婷</dc:creator>
  <lastModifiedBy>EBG-AN00</lastModifiedBy>
  <dcterms:modified xsi:type="dcterms:W3CDTF">2021-11-10T01:25:24Z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e53301d3704b43a2ab82031913eda83f</vt:lpwstr>
  </property>
</Properties>
</file>