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仿宋" w:cs="宋体"/>
          <w:sz w:val="32"/>
          <w:szCs w:val="32"/>
          <w:lang w:val="en-US" w:eastAsia="zh-CN"/>
        </w:rPr>
        <w:t>附件：</w:t>
      </w:r>
    </w:p>
    <w:p>
      <w:pPr>
        <w:spacing w:before="156" w:beforeLines="50" w:after="156" w:afterLines="50" w:line="640" w:lineRule="exact"/>
        <w:jc w:val="center"/>
        <w:rPr>
          <w:rStyle w:val="4"/>
          <w:rFonts w:hint="default" w:ascii="Times New Roman" w:hAnsi="Times New Roman" w:eastAsia="方正小标宋_GBK" w:cs="宋体"/>
          <w:spacing w:val="-4"/>
          <w:sz w:val="40"/>
          <w:szCs w:val="40"/>
          <w:lang w:val="en-US" w:eastAsia="zh-CN"/>
        </w:rPr>
      </w:pPr>
      <w:bookmarkStart w:id="0" w:name="_GoBack"/>
      <w:r>
        <w:rPr>
          <w:rStyle w:val="4"/>
          <w:rFonts w:hint="eastAsia" w:ascii="Times New Roman" w:hAnsi="Times New Roman" w:eastAsia="方正小标宋_GBK" w:cs="宋体"/>
          <w:spacing w:val="-4"/>
          <w:sz w:val="40"/>
          <w:szCs w:val="40"/>
          <w:lang w:val="en-US" w:eastAsia="zh-CN"/>
        </w:rPr>
        <w:t>惠州学院2020-2021学年学生社团评优名单</w:t>
      </w:r>
    </w:p>
    <w:bookmarkEnd w:id="0"/>
    <w:p>
      <w:pPr>
        <w:spacing w:line="560" w:lineRule="exact"/>
        <w:outlineLvl w:val="0"/>
        <w:rPr>
          <w:rStyle w:val="4"/>
          <w:rFonts w:hint="eastAsia" w:ascii="Times New Roman" w:hAnsi="Times New Roman" w:eastAsia="黑体" w:cs="宋体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黑体" w:cs="宋体"/>
          <w:sz w:val="32"/>
          <w:szCs w:val="32"/>
          <w:lang w:val="en-US" w:eastAsia="zh-CN"/>
        </w:rPr>
        <w:t>一、十佳社团（共7个）</w:t>
      </w:r>
    </w:p>
    <w:p>
      <w:pPr>
        <w:spacing w:line="560" w:lineRule="exact"/>
        <w:ind w:firstLine="640" w:firstLineChars="200"/>
        <w:outlineLvl w:val="1"/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  <w:t>阆苑国学协会</w:t>
      </w:r>
    </w:p>
    <w:p>
      <w:pPr>
        <w:spacing w:line="560" w:lineRule="exact"/>
        <w:ind w:firstLine="640" w:firstLineChars="200"/>
        <w:outlineLvl w:val="1"/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  <w:t>社会工作协会</w:t>
      </w:r>
    </w:p>
    <w:p>
      <w:pPr>
        <w:spacing w:line="560" w:lineRule="exact"/>
        <w:ind w:firstLine="640" w:firstLineChars="200"/>
        <w:outlineLvl w:val="1"/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  <w:t>思辩群英社</w:t>
      </w:r>
    </w:p>
    <w:p>
      <w:pPr>
        <w:spacing w:line="560" w:lineRule="exact"/>
        <w:ind w:firstLine="640" w:firstLineChars="200"/>
        <w:outlineLvl w:val="1"/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  <w:t>啦啦操协会</w:t>
      </w:r>
    </w:p>
    <w:p>
      <w:pPr>
        <w:spacing w:line="560" w:lineRule="exact"/>
        <w:ind w:firstLine="640" w:firstLineChars="200"/>
        <w:outlineLvl w:val="1"/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  <w:t>天文地理协会</w:t>
      </w:r>
    </w:p>
    <w:p>
      <w:pPr>
        <w:spacing w:line="560" w:lineRule="exact"/>
        <w:ind w:firstLine="640" w:firstLineChars="200"/>
        <w:outlineLvl w:val="1"/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  <w:t>竹韵笛协</w:t>
      </w:r>
    </w:p>
    <w:p>
      <w:pPr>
        <w:spacing w:line="560" w:lineRule="exact"/>
        <w:ind w:firstLine="640" w:firstLineChars="200"/>
        <w:outlineLvl w:val="1"/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  <w:t>数学与统计学院数学教育俱乐部</w:t>
      </w:r>
    </w:p>
    <w:p>
      <w:pPr>
        <w:spacing w:line="560" w:lineRule="exact"/>
        <w:outlineLvl w:val="0"/>
        <w:rPr>
          <w:rStyle w:val="4"/>
          <w:rFonts w:hint="eastAsia" w:ascii="Times New Roman" w:hAnsi="Times New Roman" w:eastAsia="黑体" w:cs="宋体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黑体" w:cs="宋体"/>
          <w:sz w:val="32"/>
          <w:szCs w:val="32"/>
          <w:lang w:val="en-US" w:eastAsia="zh-CN"/>
        </w:rPr>
        <w:t>二、优秀社团工作者（共8名）</w:t>
      </w:r>
    </w:p>
    <w:p>
      <w:pPr>
        <w:spacing w:line="560" w:lineRule="exact"/>
        <w:ind w:left="638" w:leftChars="304" w:firstLine="0" w:firstLineChars="0"/>
        <w:outlineLvl w:val="1"/>
        <w:rPr>
          <w:rStyle w:val="4"/>
          <w:rFonts w:hint="eastAsia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" w:cs="宋体"/>
          <w:w w:val="95"/>
          <w:sz w:val="32"/>
          <w:szCs w:val="32"/>
          <w:lang w:val="en-US" w:eastAsia="zh-CN"/>
        </w:rPr>
        <w:t>邢晓婷</w:t>
      </w:r>
      <w:r>
        <w:rPr>
          <w:rStyle w:val="4"/>
          <w:rFonts w:hint="eastAsia" w:ascii="Times New Roman" w:hAnsi="Times New Roman" w:eastAsia="仿宋" w:cs="宋体"/>
          <w:w w:val="95"/>
          <w:sz w:val="32"/>
          <w:szCs w:val="32"/>
          <w:lang w:val="en-US" w:eastAsia="zh-CN"/>
        </w:rPr>
        <w:t xml:space="preserve"> 林锐虹 庄思静 陈彬勤 陈敏霞 戴伟金 喻欣莹</w:t>
      </w:r>
      <w:r>
        <w:rPr>
          <w:rStyle w:val="4"/>
          <w:rFonts w:hint="eastAsia" w:ascii="Times New Roman" w:hAnsi="Times New Roman" w:eastAsia="仿宋" w:cs="宋体"/>
          <w:sz w:val="32"/>
          <w:szCs w:val="32"/>
          <w:lang w:val="en-US" w:eastAsia="zh-CN"/>
        </w:rPr>
        <w:t xml:space="preserve"> 郑伟霞</w:t>
      </w:r>
    </w:p>
    <w:p>
      <w:pPr>
        <w:spacing w:line="560" w:lineRule="exact"/>
        <w:outlineLvl w:val="0"/>
        <w:rPr>
          <w:rStyle w:val="4"/>
          <w:rFonts w:hint="eastAsia" w:ascii="Times New Roman" w:hAnsi="Times New Roman" w:eastAsia="黑体" w:cs="宋体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黑体" w:cs="宋体"/>
          <w:sz w:val="32"/>
          <w:szCs w:val="32"/>
          <w:lang w:val="en-US" w:eastAsia="zh-CN"/>
        </w:rPr>
        <w:t>三、优秀社团负责人（共20名）</w:t>
      </w:r>
    </w:p>
    <w:p>
      <w:pPr>
        <w:spacing w:line="560" w:lineRule="exact"/>
        <w:ind w:left="638" w:leftChars="304" w:firstLine="0" w:firstLineChars="0"/>
        <w:outlineLvl w:val="1"/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  <w:t>邱格格</w:t>
      </w:r>
      <w:r>
        <w:rPr>
          <w:rStyle w:val="4"/>
          <w:rFonts w:hint="eastAsia" w:ascii="Times New Roman" w:hAnsi="Times New Roman" w:eastAsia="仿宋" w:cs="宋体"/>
          <w:sz w:val="32"/>
          <w:szCs w:val="32"/>
          <w:lang w:val="en-US" w:eastAsia="zh-CN"/>
        </w:rPr>
        <w:t xml:space="preserve"> </w:t>
      </w:r>
      <w:r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  <w:t>徐楚佳</w:t>
      </w:r>
      <w:r>
        <w:rPr>
          <w:rStyle w:val="4"/>
          <w:rFonts w:hint="eastAsia" w:ascii="Times New Roman" w:hAnsi="Times New Roman" w:eastAsia="仿宋" w:cs="宋体"/>
          <w:sz w:val="32"/>
          <w:szCs w:val="32"/>
          <w:lang w:val="en-US" w:eastAsia="zh-CN"/>
        </w:rPr>
        <w:t xml:space="preserve"> 刘梦圆 周 标 刘冬霞 翁淑钰 冯 越 陈丹霞 纪雯慧 袁润泽 卢 涵 庄奕纯 陈建俊 叶 瑶 卢梦溪 郑绿儿 许又文 王海霞 梁静仪 杨家宝</w:t>
      </w:r>
    </w:p>
    <w:p>
      <w:pPr>
        <w:spacing w:line="560" w:lineRule="exact"/>
        <w:outlineLvl w:val="0"/>
        <w:rPr>
          <w:rStyle w:val="4"/>
          <w:rFonts w:hint="default" w:ascii="Times New Roman" w:hAnsi="Times New Roman" w:eastAsia="黑体" w:cs="宋体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黑体" w:cs="宋体"/>
          <w:sz w:val="32"/>
          <w:szCs w:val="32"/>
          <w:lang w:val="en-US" w:eastAsia="zh-CN"/>
        </w:rPr>
        <w:t xml:space="preserve">四、优秀社团干部（共51名） </w:t>
      </w:r>
    </w:p>
    <w:p>
      <w:pPr>
        <w:spacing w:line="560" w:lineRule="exact"/>
        <w:ind w:left="638" w:leftChars="304" w:firstLine="0" w:firstLineChars="0"/>
        <w:outlineLvl w:val="1"/>
        <w:rPr>
          <w:rStyle w:val="4"/>
          <w:rFonts w:hint="default" w:ascii="Times New Roman" w:hAnsi="Times New Roman" w:eastAsia="仿宋" w:cs="宋体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仿宋" w:cs="宋体"/>
          <w:w w:val="95"/>
          <w:sz w:val="32"/>
          <w:szCs w:val="32"/>
          <w:lang w:val="en-US" w:eastAsia="zh-CN"/>
        </w:rPr>
        <w:t>梁希程 林诗碧 刘晓君 朱小龙 罗晶茹 丘柳琴 李嘉欣</w:t>
      </w:r>
      <w:r>
        <w:rPr>
          <w:rStyle w:val="4"/>
          <w:rFonts w:hint="eastAsia" w:ascii="Times New Roman" w:hAnsi="Times New Roman" w:eastAsia="仿宋" w:cs="宋体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Times New Roman" w:hAnsi="Times New Roman" w:eastAsia="仿宋" w:cs="宋体"/>
          <w:w w:val="95"/>
          <w:sz w:val="32"/>
          <w:szCs w:val="32"/>
          <w:lang w:val="en-US" w:eastAsia="zh-CN"/>
        </w:rPr>
        <w:t>朱泽培 韩雪柔 欧阳桂清 邓慧 周敏 邓乐 王曈 钟梓琪</w:t>
      </w:r>
      <w:r>
        <w:rPr>
          <w:rStyle w:val="4"/>
          <w:rFonts w:hint="eastAsia" w:ascii="Times New Roman" w:hAnsi="Times New Roman" w:eastAsia="仿宋" w:cs="宋体"/>
          <w:sz w:val="32"/>
          <w:szCs w:val="32"/>
          <w:lang w:val="en-US" w:eastAsia="zh-CN"/>
        </w:rPr>
        <w:t xml:space="preserve"> 曾晓红 刘心雨 张静 彭奇超 卢衍瑾 郑依琳 余琳慧 陈倩茹 张越 张佳淇 黄怡燕 吴日果 刘润淇 陈浩蓝 </w:t>
      </w:r>
      <w:r>
        <w:rPr>
          <w:rStyle w:val="4"/>
          <w:rFonts w:hint="eastAsia" w:ascii="Times New Roman" w:hAnsi="Times New Roman" w:eastAsia="仿宋" w:cs="宋体"/>
          <w:w w:val="95"/>
          <w:sz w:val="32"/>
          <w:szCs w:val="32"/>
          <w:lang w:val="en-US" w:eastAsia="zh-CN"/>
        </w:rPr>
        <w:t>王杰成 詹晓敏 张艺生 罗芳舒 郭晓娜 江思敏 李卓莹</w:t>
      </w:r>
      <w:r>
        <w:rPr>
          <w:rStyle w:val="4"/>
          <w:rFonts w:hint="eastAsia" w:ascii="Times New Roman" w:hAnsi="Times New Roman" w:eastAsia="仿宋" w:cs="宋体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Times New Roman" w:hAnsi="Times New Roman" w:eastAsia="仿宋" w:cs="宋体"/>
          <w:w w:val="105"/>
          <w:sz w:val="32"/>
          <w:szCs w:val="32"/>
          <w:lang w:val="en-US" w:eastAsia="zh-CN"/>
        </w:rPr>
        <w:t>陈添庄 吴钰玲 陈月婷 杨洋 许嘉园 陈诗怡 郑茜 刘</w:t>
      </w:r>
      <w:r>
        <w:rPr>
          <w:rStyle w:val="4"/>
          <w:rFonts w:hint="eastAsia" w:ascii="Times New Roman" w:hAnsi="Times New Roman" w:eastAsia="仿宋" w:cs="宋体"/>
          <w:sz w:val="32"/>
          <w:szCs w:val="32"/>
          <w:lang w:val="en-US" w:eastAsia="zh-CN"/>
        </w:rPr>
        <w:t>晓敏 李洁丽 林倩 陈柳余 张嘉玲 杨东海 王海霞 佘岳泓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666958-38F3-4C70-82D1-32899EE4A2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77DFEEB-FB47-4B38-8F02-7A23263930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9531899-32DD-4444-9D2C-75A5616BC0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361B2"/>
    <w:rsid w:val="01157CF1"/>
    <w:rsid w:val="65E3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2021-10-12T03:09:00Z</dcterms:created>
  <dc:creator>Dreamer</dc:creator>
  <cp:lastModifiedBy>Dreamer</cp:lastModifiedBy>
  <dcterms:modified xsi:type="dcterms:W3CDTF">2021-10-12T03:57:20Z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7F19E6DC026F40F682A9EA3A45984A19</vt:lpwstr>
  </property>
</Properties>
</file>