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BFF1">
      <w:pPr>
        <w:spacing w:line="520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>附件：</w:t>
      </w:r>
    </w:p>
    <w:p w14:paraId="110F5D64">
      <w:pPr>
        <w:spacing w:line="520" w:lineRule="exact"/>
        <w:rPr>
          <w:rFonts w:eastAsia="仿宋"/>
          <w:sz w:val="32"/>
          <w:szCs w:val="32"/>
        </w:rPr>
      </w:pPr>
    </w:p>
    <w:p w14:paraId="157E7AD4">
      <w:pPr>
        <w:spacing w:line="64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hint="eastAsia" w:eastAsia="方正小标宋_GBK"/>
          <w:spacing w:val="20"/>
          <w:sz w:val="44"/>
          <w:szCs w:val="44"/>
        </w:rPr>
        <w:t>惠州学院</w:t>
      </w:r>
      <w:r>
        <w:rPr>
          <w:rFonts w:eastAsia="方正小标宋_GBK"/>
          <w:spacing w:val="20"/>
          <w:sz w:val="44"/>
          <w:szCs w:val="44"/>
        </w:rPr>
        <w:t>202</w:t>
      </w:r>
      <w:r>
        <w:rPr>
          <w:rFonts w:hint="eastAsia" w:eastAsia="方正小标宋_GBK"/>
          <w:spacing w:val="20"/>
          <w:sz w:val="44"/>
          <w:szCs w:val="44"/>
        </w:rPr>
        <w:t>4年暑期文化科技卫生</w:t>
      </w:r>
    </w:p>
    <w:p w14:paraId="303AE504">
      <w:pPr>
        <w:spacing w:line="64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hint="eastAsia" w:eastAsia="方正小标宋_GBK"/>
          <w:spacing w:val="20"/>
          <w:sz w:val="44"/>
          <w:szCs w:val="44"/>
        </w:rPr>
        <w:t>“三下乡”社会实践活动暨青年大学生“百千万工程”突击队行动拟获奖名单</w:t>
      </w:r>
    </w:p>
    <w:p w14:paraId="5E70A7AA">
      <w:pPr>
        <w:spacing w:line="640" w:lineRule="exact"/>
        <w:jc w:val="center"/>
        <w:rPr>
          <w:rFonts w:eastAsia="方正小标宋_GBK"/>
          <w:spacing w:val="20"/>
          <w:sz w:val="44"/>
          <w:szCs w:val="44"/>
        </w:rPr>
      </w:pPr>
    </w:p>
    <w:p w14:paraId="22DCFD1A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优秀项目（</w:t>
      </w:r>
      <w:r>
        <w:rPr>
          <w:rFonts w:eastAsia="黑体"/>
          <w:sz w:val="32"/>
          <w:szCs w:val="32"/>
        </w:rPr>
        <w:t>50</w:t>
      </w:r>
      <w:r>
        <w:rPr>
          <w:rFonts w:hint="eastAsia" w:eastAsia="黑体"/>
          <w:sz w:val="32"/>
          <w:szCs w:val="32"/>
        </w:rPr>
        <w:t>个）</w:t>
      </w:r>
    </w:p>
    <w:p w14:paraId="12E687D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1.一等奖（4个）</w:t>
      </w:r>
    </w:p>
    <w:tbl>
      <w:tblPr>
        <w:tblStyle w:val="3"/>
        <w:tblW w:w="83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66"/>
        <w:gridCol w:w="1356"/>
        <w:gridCol w:w="2514"/>
      </w:tblGrid>
      <w:tr w14:paraId="3625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6223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二级学院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788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E53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CA9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指导老师</w:t>
            </w:r>
          </w:p>
        </w:tc>
      </w:tr>
      <w:tr w14:paraId="1EF5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0E41"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计算机科学与工程学院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9C0C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惠东县多祝镇乡村振兴专项实践活动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AB7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姜云鹤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F18B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吴志攀、陈珊珊、赖国明</w:t>
            </w:r>
          </w:p>
        </w:tc>
      </w:tr>
      <w:tr w14:paraId="6964F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DA39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274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法护“粮”安——白盆珠镇粮食安全普法宣传助农活动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0E06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陈思超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E523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陈  曦、蒋  炜、张俊雅</w:t>
            </w:r>
          </w:p>
        </w:tc>
      </w:tr>
      <w:tr w14:paraId="37C1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03EF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建筑与土木工程学院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B4F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木兰下乡，借旅助“红”——和平县热水镇红色基因发展调研活动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835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骆静茹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7E48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  新、蔡仕谦</w:t>
            </w:r>
          </w:p>
          <w:p w14:paraId="15F01E2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林超慧、邓  璐</w:t>
            </w:r>
          </w:p>
        </w:tc>
      </w:tr>
      <w:tr w14:paraId="5D08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DA57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建筑与土木工程学院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3AD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拾平海建文，筑乡间旅路——平海镇建筑文化遗产融入旅游开发策略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590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温颖怡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9171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赖  瑛、梁东瑶、李文杰</w:t>
            </w:r>
          </w:p>
        </w:tc>
      </w:tr>
    </w:tbl>
    <w:p w14:paraId="312953BD">
      <w:pPr>
        <w:spacing w:line="560" w:lineRule="exact"/>
        <w:rPr>
          <w:rFonts w:eastAsia="楷体"/>
          <w:sz w:val="32"/>
          <w:szCs w:val="32"/>
        </w:rPr>
      </w:pPr>
    </w:p>
    <w:p w14:paraId="197E5261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2.二等奖（</w:t>
      </w:r>
      <w:r>
        <w:rPr>
          <w:rFonts w:eastAsia="仿宋"/>
          <w:sz w:val="32"/>
          <w:szCs w:val="32"/>
        </w:rPr>
        <w:t>9</w:t>
      </w:r>
      <w:r>
        <w:rPr>
          <w:rFonts w:hint="eastAsia" w:eastAsia="仿宋"/>
          <w:sz w:val="32"/>
          <w:szCs w:val="32"/>
        </w:rPr>
        <w:t>个）</w:t>
      </w:r>
    </w:p>
    <w:tbl>
      <w:tblPr>
        <w:tblStyle w:val="3"/>
        <w:tblW w:w="8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744"/>
        <w:gridCol w:w="1356"/>
        <w:gridCol w:w="2484"/>
      </w:tblGrid>
      <w:tr w14:paraId="3FA6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B09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二级学院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968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82A0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25BB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指导老师</w:t>
            </w:r>
          </w:p>
        </w:tc>
      </w:tr>
      <w:tr w14:paraId="7DC8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0575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美术与设计学院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B54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双百行动——惠东县白盆珠镇农产品创意包装设计与科普行动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0A85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刘汝婧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61F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吴冠聪、陈瑞绮</w:t>
            </w:r>
          </w:p>
        </w:tc>
      </w:tr>
      <w:tr w14:paraId="7741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B8E0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00E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梳红色脉络，叙奋进故事——惠州市惠阳区永湖镇红色文化史料收集与传承创新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626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叶斯雅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E40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郭平兴、陈  曦</w:t>
            </w:r>
          </w:p>
        </w:tc>
      </w:tr>
      <w:tr w14:paraId="7336A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D89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5DF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基于新型农村社区养老服务体系下长者食堂的构建评估与特色推广——以惠州市下源村为例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AF2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杨悦鑫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D80F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吴怡楠、李红伟</w:t>
            </w:r>
          </w:p>
        </w:tc>
      </w:tr>
      <w:tr w14:paraId="5A94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BC86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服装学院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9DE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诗意宏村一一张九龄精神传承墙绘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18A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冼桂莲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B7C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马佩英、于  芳、陈依婷</w:t>
            </w:r>
          </w:p>
        </w:tc>
      </w:tr>
      <w:tr w14:paraId="65A1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059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地理与旅游学院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B597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“乡”约南粤古驿道——新媒体视角助力古镇皇思扬古围村文旅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EBC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黄采妮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7C0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邓木彬、李  雪、蒋宝林</w:t>
            </w:r>
          </w:p>
        </w:tc>
      </w:tr>
      <w:tr w14:paraId="5068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5596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39FF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荔枝品种升级改造与管理——基于惠州市惠东县大岭街道荔枝产业的乡村振兴实践</w:t>
            </w:r>
          </w:p>
          <w:p w14:paraId="0DDD38A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0C2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彭馨慧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178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郭小兰、曾令达、王  盾</w:t>
            </w:r>
          </w:p>
        </w:tc>
      </w:tr>
      <w:tr w14:paraId="4715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CD2D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建筑与土木工程学院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CA2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三管齐下，绿绘乡川——白盆珠美丽圩镇设计方案研究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7604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478A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蔡仕谦、梁东瑶、白玉珠</w:t>
            </w:r>
          </w:p>
        </w:tc>
      </w:tr>
      <w:tr w14:paraId="01A2A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9995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美术与设计学院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F3D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心绘未来，芦心童行--五育并举赋能乡村儿童心理健康发展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3CA1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袁梓华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8A4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刘  琼、白玉珠</w:t>
            </w:r>
          </w:p>
        </w:tc>
      </w:tr>
      <w:tr w14:paraId="0654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1A8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教育科学学院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A17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创艺跃动·“文艺一体”暑期夏令营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B53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贺钰林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28D5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罗晓敏、詹秀红、李  航</w:t>
            </w:r>
          </w:p>
        </w:tc>
      </w:tr>
    </w:tbl>
    <w:p w14:paraId="6F83465D">
      <w:pPr>
        <w:jc w:val="center"/>
        <w:rPr>
          <w:rFonts w:hint="eastAsia" w:ascii="仿宋" w:hAnsi="仿宋" w:eastAsia="仿宋" w:cs="仿宋_GB2312"/>
          <w:sz w:val="28"/>
          <w:szCs w:val="28"/>
        </w:rPr>
      </w:pPr>
    </w:p>
    <w:p w14:paraId="1A2F402B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3.三等奖（12个）</w:t>
      </w:r>
    </w:p>
    <w:tbl>
      <w:tblPr>
        <w:tblStyle w:val="3"/>
        <w:tblW w:w="829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756"/>
        <w:gridCol w:w="1355"/>
        <w:gridCol w:w="2468"/>
      </w:tblGrid>
      <w:tr w14:paraId="7AD9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78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二级学院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660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072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50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指导老师</w:t>
            </w:r>
          </w:p>
        </w:tc>
      </w:tr>
      <w:tr w14:paraId="359B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E952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服装学院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C992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以技承遗，弦歌不缀——传承非遗技艺美育浸润活动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CA93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陈烨莉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55FD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索  理、杨越然、佘  婕、张  波、卜凌云</w:t>
            </w:r>
          </w:p>
        </w:tc>
      </w:tr>
      <w:tr w14:paraId="7F45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8E87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马克思主义学院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021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新质生产力背景下文化与产业的“双向奔赴”——基于博罗徐田村“村ART”调研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CC3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严山宇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A20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曾  鹰、苏志豪</w:t>
            </w:r>
          </w:p>
        </w:tc>
      </w:tr>
      <w:tr w14:paraId="1BD2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2578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A43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激活本土导游潜能，助力乡村振兴发展——赋能视角下惠州乡村本土导游发展的调查研究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D6F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李琳琳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1F86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柳春慈</w:t>
            </w:r>
          </w:p>
        </w:tc>
      </w:tr>
      <w:tr w14:paraId="28C6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96A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FBD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传承“东亚”故事——对汝湖镇东亚村村史村志的调研与数据编撰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BD5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罗钰婧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B8A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王东光、唐  冰</w:t>
            </w:r>
          </w:p>
        </w:tc>
      </w:tr>
      <w:tr w14:paraId="2F39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6C4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A664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“乡”约汝湖——以“创艺”助力美丽汝湖建设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3DD6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邓单丹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D08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罗水荣、吴怡楠、王国莉</w:t>
            </w:r>
          </w:p>
        </w:tc>
      </w:tr>
      <w:tr w14:paraId="1166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D7E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地理与旅游学院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9DF4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智创乡韵——新媒体赋能湖镇镇茶园高质量发展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6CA1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李媛媛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4539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解利剑、詹秀红、白  旸</w:t>
            </w:r>
          </w:p>
        </w:tc>
      </w:tr>
      <w:tr w14:paraId="0276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20D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化学与材料工程学院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4221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心理关爱进社区心理健康辅导及调研活动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C5AE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林子琪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7BFD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张淇喆、苗晓雯、何资桥</w:t>
            </w:r>
          </w:p>
        </w:tc>
      </w:tr>
      <w:tr w14:paraId="05CA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2AEC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数学与统计学院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9DA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惠州学院-群联小学暑期夏令营义教活动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5F75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钟启函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E003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孙贇贇、黄炬委、林培琪</w:t>
            </w:r>
          </w:p>
        </w:tc>
      </w:tr>
      <w:tr w14:paraId="5D25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D854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FB79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美丽乡村 乐享自然——乡村美丽庭院建设实践活动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BC7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陈柄吉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622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覃  婕、陈善仪、刘  舒</w:t>
            </w:r>
          </w:p>
        </w:tc>
      </w:tr>
      <w:tr w14:paraId="6FEC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BD2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6DC1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古建筑的“名证”：琦白公祠与史实搜集整理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EE9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张  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2D1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郭平兴</w:t>
            </w:r>
          </w:p>
        </w:tc>
      </w:tr>
      <w:tr w14:paraId="1C9C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F21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计算机科学与工程学院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FDC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弘扬擂茶文化技艺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，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传承非遗文化风韵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C955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杨宏业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F0D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詹秀红、肖经聪、罗宜元</w:t>
            </w:r>
          </w:p>
        </w:tc>
      </w:tr>
      <w:tr w14:paraId="4AD35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2DA8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数学与统计学院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180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小禾洞村交互式电商平台建立及新发展模式调研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58E9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林润东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88A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林培琪、林少章、李德旺</w:t>
            </w:r>
          </w:p>
        </w:tc>
      </w:tr>
    </w:tbl>
    <w:p w14:paraId="29FB4D96"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 w14:paraId="28DC33B5">
      <w:pPr>
        <w:spacing w:line="56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</w:p>
    <w:p w14:paraId="22B873C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.优秀奖（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5个）</w:t>
      </w:r>
    </w:p>
    <w:tbl>
      <w:tblPr>
        <w:tblStyle w:val="3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45"/>
        <w:gridCol w:w="1355"/>
        <w:gridCol w:w="2489"/>
      </w:tblGrid>
      <w:tr w14:paraId="239B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E8F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二级学院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00E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EBE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96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指导老师</w:t>
            </w:r>
          </w:p>
        </w:tc>
      </w:tr>
      <w:tr w14:paraId="0F53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BCA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9200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“寻红色记忆，传民族文化”——河源市和平县长塘镇秀河村畲族文化和红色盐站的传承与调研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E649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李家怡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C99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梁立佳、许华本、曾平辉</w:t>
            </w:r>
          </w:p>
        </w:tc>
      </w:tr>
      <w:tr w14:paraId="068E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201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电子信息与电气工程学院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60749">
            <w:pPr>
              <w:widowControl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东华“萄”跑计划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−</w:t>
            </w:r>
            <w:r>
              <w:rPr>
                <w:rFonts w:ascii="仿宋" w:hAnsi="仿宋" w:eastAsia="仿宋" w:cs="仿宋"/>
                <w:sz w:val="28"/>
                <w:szCs w:val="28"/>
              </w:rPr>
              <w:t>以广东省汕头市潮南区胧田镇东华社区为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76E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林诗桐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9423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裴琳琳、郑秋强、苏逸航</w:t>
            </w:r>
          </w:p>
        </w:tc>
      </w:tr>
      <w:tr w14:paraId="65FBE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8B2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生命科学学院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93852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和平县腐竹区域品牌塑造和数字化转型项目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78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郑羽彤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A6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钟平生、李红伟、陈  圆</w:t>
            </w:r>
          </w:p>
        </w:tc>
      </w:tr>
      <w:tr w14:paraId="3AE8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5E5A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5D6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山中茶、墙上绘——宝口下乡行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630C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罗敏思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E4C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李水琴</w:t>
            </w:r>
          </w:p>
        </w:tc>
      </w:tr>
      <w:tr w14:paraId="3C80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ED0F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建筑与土木工程学院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053B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以媒为介，燃乡村火光——电商直播助力火龙果发展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18F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陈雅倩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061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  新、李文杰</w:t>
            </w:r>
          </w:p>
        </w:tc>
      </w:tr>
      <w:tr w14:paraId="75CAD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CA9E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化学与材料工程学院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E432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智启鹿颈科学梦，科普启航新未来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3194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卓淑媛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275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李佳佳、李建媛、廖淑珍、解  芳</w:t>
            </w:r>
          </w:p>
        </w:tc>
      </w:tr>
      <w:tr w14:paraId="5CBF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BF4A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建筑与土木工程学院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067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温暖童心，逐梦飞翔—-助力热水镇乡村教育发展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5A6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梁家珩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EBD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  新、李文杰、万  凯</w:t>
            </w:r>
          </w:p>
        </w:tc>
      </w:tr>
      <w:tr w14:paraId="04C7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BC9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教育科学学院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AEF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点燃科学热情，五育浇筑沃土——科技赋能三栋镇社区社会实践活动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5B6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曾展晴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3DB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王贤文、刘雪莲、杨  宇</w:t>
            </w:r>
          </w:p>
        </w:tc>
      </w:tr>
      <w:tr w14:paraId="7F4D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A1FE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教育科学学院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D1C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五育融合背景下，非遗赋能美育浸润课堂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9EE9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叶  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255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  航、罗晓敏</w:t>
            </w:r>
          </w:p>
        </w:tc>
      </w:tr>
      <w:tr w14:paraId="4672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BBC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生命科学学院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D3D9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乡“玉”童心，与“汝”同行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DA6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陈慧霖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3D0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王国莉、邓  璐、唐  冰</w:t>
            </w:r>
          </w:p>
        </w:tc>
      </w:tr>
      <w:tr w14:paraId="22FFC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0B6F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数学与统计学院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7603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“葵花向太阳，夏日暖童心”三下乡·支教主题活动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40DC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陈婉娜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652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丛  珊、范铭灿</w:t>
            </w:r>
          </w:p>
        </w:tc>
      </w:tr>
      <w:tr w14:paraId="5A35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0730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文学与传媒学院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A29F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双百行动视域下以新媒体赋能乡村教育文化发展 -以广东省惠州市惠东县白盆珠镇白马村为例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A33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李炫馨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E8F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  萍、孙嘉创</w:t>
            </w:r>
          </w:p>
        </w:tc>
      </w:tr>
      <w:tr w14:paraId="5156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585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化学与材料工程学院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E122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“重塑人生，净心起航”——心理关爱进强戒所、进社区的教育活动及调研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D7A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陈洪彬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0F79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张淇喆、李建媛、李玉强</w:t>
            </w:r>
          </w:p>
        </w:tc>
      </w:tr>
      <w:tr w14:paraId="70D6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782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外国语学院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9F3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医言医行—借叙事医学之力打通乡村医患沟通“最后一公里”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072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黄远圆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75B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黄  晴、邓  璐、马  越</w:t>
            </w:r>
          </w:p>
        </w:tc>
      </w:tr>
      <w:tr w14:paraId="621DE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882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0B5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“筑梦未来，引领法治”——惠州市惠东县多祝镇法律宣传与调研走访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29C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吴静怡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F5FE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罗  薇、危兆宾、黄明慧</w:t>
            </w:r>
          </w:p>
        </w:tc>
      </w:tr>
      <w:tr w14:paraId="2A0F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740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计算机科学与工程学院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473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“网络安全 青年担当”——网络安全宣传“三进”活动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142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黄明深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E88B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马思梦、汪华斌</w:t>
            </w:r>
          </w:p>
        </w:tc>
      </w:tr>
      <w:tr w14:paraId="4181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6145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计算机科学与工程学院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806A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橘红药香：非遗中药文化传承与推广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30D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黄楚焱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1E7A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邓  璐、陈珊珊</w:t>
            </w:r>
          </w:p>
        </w:tc>
      </w:tr>
      <w:tr w14:paraId="125A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910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教育科学学院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BC3D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以文会“偶”，戏韵悠扬——以文化创新方式助力龙川手擎木偶戏非遗文化传承发展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48E8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方  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D9B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邓  璐、杨  宇</w:t>
            </w:r>
          </w:p>
        </w:tc>
      </w:tr>
      <w:tr w14:paraId="4FF1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B39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经济管理学院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6BE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舌尖上的非遗——惠州市惠东县多祝冷粉的推广研究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E0F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梁婉桐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6D7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吴长兰、郭  萍、邓  璐</w:t>
            </w:r>
          </w:p>
        </w:tc>
      </w:tr>
      <w:tr w14:paraId="3C2B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FFEA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数学与统计学院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B10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感悟广绣之美，助力非遗传承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E5A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毛婉仪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2E6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范铭灿、李  羽</w:t>
            </w:r>
          </w:p>
        </w:tc>
      </w:tr>
      <w:tr w14:paraId="5A7C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3EA3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服装学院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460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凝心聚力“百千万”——探秘非遗“墩头蓝”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278C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陈钰凤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4CA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孙山山、陈依婷、吴晓菁、李少璃</w:t>
            </w:r>
          </w:p>
        </w:tc>
      </w:tr>
      <w:tr w14:paraId="3AD4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4E8C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326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涛声与乡愁的交融：新世纪以来惠东渔歌家国认同功能的历史考察——以平海渔歌为例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1428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陈锶茹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310B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包国滔、陈友乔、陈  曦</w:t>
            </w:r>
          </w:p>
        </w:tc>
      </w:tr>
      <w:tr w14:paraId="5BE2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681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地理与旅游学院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01FB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兴研学文旅之风，促源茵经济发展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E3FE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肖敏璇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054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邓木彬、王国莉、戴永建</w:t>
            </w:r>
          </w:p>
        </w:tc>
      </w:tr>
      <w:tr w14:paraId="06F8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785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政法学院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9EE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社会工作助力“双百行动”提升农村社区党建服务能力实践研究——以惠城区河南岸街道马庄村为例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338E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吴家敏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B49B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李博强、杜  娟</w:t>
            </w:r>
          </w:p>
        </w:tc>
      </w:tr>
      <w:tr w14:paraId="36CE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4C3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经济管理学院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E47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经济耦合协调下的惠东县滨海旅游产业可持续发展调研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96C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侯露瑜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E3F4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刘春梅、毛宏辉</w:t>
            </w:r>
          </w:p>
        </w:tc>
      </w:tr>
    </w:tbl>
    <w:p w14:paraId="3B7FC535">
      <w:pPr>
        <w:rPr>
          <w:rFonts w:hint="eastAsia" w:ascii="宋体" w:hAnsi="宋体"/>
          <w:color w:val="000000"/>
          <w:kern w:val="0"/>
          <w:sz w:val="24"/>
        </w:rPr>
      </w:pPr>
    </w:p>
    <w:p w14:paraId="46F14AB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D5C2B">
    <w:pPr>
      <w:pStyle w:val="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</w:p>
  <w:p w14:paraId="0E85B6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77"/>
    <w:rsid w:val="00102410"/>
    <w:rsid w:val="0017153D"/>
    <w:rsid w:val="001F7CD8"/>
    <w:rsid w:val="0043098F"/>
    <w:rsid w:val="004B13A4"/>
    <w:rsid w:val="004B6BD9"/>
    <w:rsid w:val="004F4E83"/>
    <w:rsid w:val="00674611"/>
    <w:rsid w:val="006B5C39"/>
    <w:rsid w:val="006F5683"/>
    <w:rsid w:val="007F531C"/>
    <w:rsid w:val="00827A38"/>
    <w:rsid w:val="00892D66"/>
    <w:rsid w:val="00A61D4F"/>
    <w:rsid w:val="00AE6CC7"/>
    <w:rsid w:val="00AF248D"/>
    <w:rsid w:val="00BB5908"/>
    <w:rsid w:val="00BB79A2"/>
    <w:rsid w:val="00C1275F"/>
    <w:rsid w:val="00CC1777"/>
    <w:rsid w:val="00DC706B"/>
    <w:rsid w:val="00E4146D"/>
    <w:rsid w:val="00F22FB7"/>
    <w:rsid w:val="00F24E1C"/>
    <w:rsid w:val="00FB13E9"/>
    <w:rsid w:val="00FE4AFF"/>
    <w:rsid w:val="334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2332</Words>
  <Characters>2345</Characters>
  <Lines>19</Lines>
  <Paragraphs>5</Paragraphs>
  <TotalTime>41</TotalTime>
  <ScaleCrop>false</ScaleCrop>
  <LinksUpToDate>false</LinksUpToDate>
  <CharactersWithSpaces>2442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2024-09-24T05:26:00Z</dcterms:created>
  <dc:creator>Sylvia Hill</dc:creator>
  <cp:lastModifiedBy>阿鸭梨哒</cp:lastModifiedBy>
  <dcterms:modified xsi:type="dcterms:W3CDTF">2024-09-25T08:18:23Z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BACC792BC97B4BBF8577579119FB8C96_13</vt:lpwstr>
  </property>
</Properties>
</file>