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“讲村史、展村史、传村史”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3</w:t>
      </w:r>
      <w:r>
        <w:rPr>
          <w:rFonts w:hint="default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多彩乡村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系列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  <w:t>实践活动作品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二级学院团委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（盖章）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 xml:space="preserve">：                     填报人：                    联系方式：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809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提交作品情况</w:t>
            </w:r>
          </w:p>
        </w:tc>
        <w:tc>
          <w:tcPr>
            <w:tcW w:w="4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-SA"/>
              </w:rPr>
              <w:t>作品名称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视频时长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（分钟）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/照片数量/文字字数/画芯尺寸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/工艺品规格</w:t>
            </w:r>
          </w:p>
        </w:tc>
        <w:tc>
          <w:tcPr>
            <w:tcW w:w="4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注：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请</w:t>
      </w:r>
      <w:r>
        <w:rPr>
          <w:rFonts w:hint="eastAsia" w:cs="Times New Roman"/>
          <w:color w:val="000000"/>
          <w:kern w:val="0"/>
          <w:sz w:val="28"/>
          <w:szCs w:val="28"/>
          <w:lang w:eastAsia="zh-CN" w:bidi="ar-SA"/>
        </w:rPr>
        <w:t>各二级学院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认真填写，并于202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年9月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日前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将含有 WORD版和盖章扫描版的压缩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包（rar格式，统一命名为“XX</w:t>
      </w:r>
      <w:r>
        <w:rPr>
          <w:rFonts w:hint="eastAsia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学院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+作品统计表”）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bidi="ar-SA"/>
        </w:rPr>
        <w:t>一并发至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hzutwshsjb@163.com</w:t>
      </w:r>
      <w:r>
        <w:rPr>
          <w:rFonts w:hint="eastAsia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mU3NTdmYzM2ZmIxZmQyOTc3YzU2MDdmZWRmYzgifQ=="/>
  </w:docVars>
  <w:rsids>
    <w:rsidRoot w:val="2C4864D9"/>
    <w:rsid w:val="0C23087C"/>
    <w:rsid w:val="0EAF4BC3"/>
    <w:rsid w:val="11CE35B2"/>
    <w:rsid w:val="27F02D17"/>
    <w:rsid w:val="2C4864D9"/>
    <w:rsid w:val="62B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236</Characters>
  <Lines>0</Lines>
  <Paragraphs>0</Paragraphs>
  <TotalTime>3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2023-06-07T01:11:00Z</dcterms:created>
  <dc:creator>Aily Bunny</dc:creator>
  <cp:lastModifiedBy>123</cp:lastModifiedBy>
  <dcterms:modified xsi:type="dcterms:W3CDTF">2023-06-27T07:26:13Z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36F6B6D62FCB421BA0EB8B21BEC0AE10_11</vt:lpwstr>
  </property>
</Properties>
</file>